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14D4D" w14:textId="77777777" w:rsidR="00FE4FCF" w:rsidRDefault="00FE4FCF">
      <w:pPr>
        <w:spacing w:before="2" w:line="100" w:lineRule="exact"/>
        <w:rPr>
          <w:sz w:val="10"/>
          <w:szCs w:val="10"/>
        </w:rPr>
      </w:pPr>
    </w:p>
    <w:p w14:paraId="438F65C4" w14:textId="77777777" w:rsidR="00FE4FCF" w:rsidRDefault="00D771C6">
      <w:pPr>
        <w:ind w:left="3563"/>
      </w:pPr>
      <w:r>
        <w:rPr>
          <w:noProof/>
        </w:rPr>
        <w:pict w14:anchorId="23A3F6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5.05pt;height:105.05pt;mso-width-percent:0;mso-height-percent:0;mso-width-percent:0;mso-height-percent:0">
            <v:imagedata r:id="rId7" o:title=""/>
          </v:shape>
        </w:pict>
      </w:r>
    </w:p>
    <w:p w14:paraId="6F3FE9D1" w14:textId="77777777" w:rsidR="00FE4FCF" w:rsidRDefault="00FE4FCF">
      <w:pPr>
        <w:spacing w:before="17" w:line="280" w:lineRule="exact"/>
        <w:rPr>
          <w:sz w:val="28"/>
          <w:szCs w:val="28"/>
        </w:rPr>
      </w:pPr>
    </w:p>
    <w:p w14:paraId="01F9DA0F" w14:textId="4407CA3F" w:rsidR="00FE4FCF" w:rsidRDefault="00300F85">
      <w:pPr>
        <w:spacing w:before="29"/>
        <w:ind w:left="3390" w:right="3410"/>
        <w:jc w:val="center"/>
        <w:rPr>
          <w:sz w:val="24"/>
          <w:szCs w:val="24"/>
        </w:rPr>
      </w:pPr>
      <w:r>
        <w:rPr>
          <w:b/>
          <w:sz w:val="24"/>
          <w:szCs w:val="24"/>
        </w:rPr>
        <w:t>WELCOME and OPENING</w:t>
      </w:r>
      <w:r w:rsidR="008A2C11">
        <w:rPr>
          <w:b/>
          <w:sz w:val="24"/>
          <w:szCs w:val="24"/>
        </w:rPr>
        <w:t xml:space="preserve"> RE</w:t>
      </w:r>
      <w:r w:rsidR="008A2C11">
        <w:rPr>
          <w:b/>
          <w:spacing w:val="-1"/>
          <w:sz w:val="24"/>
          <w:szCs w:val="24"/>
        </w:rPr>
        <w:t>M</w:t>
      </w:r>
      <w:r w:rsidR="008A2C11">
        <w:rPr>
          <w:b/>
          <w:sz w:val="24"/>
          <w:szCs w:val="24"/>
        </w:rPr>
        <w:t>A</w:t>
      </w:r>
      <w:r w:rsidR="008A2C11">
        <w:rPr>
          <w:b/>
          <w:spacing w:val="-1"/>
          <w:sz w:val="24"/>
          <w:szCs w:val="24"/>
        </w:rPr>
        <w:t>R</w:t>
      </w:r>
      <w:r w:rsidR="008A2C11">
        <w:rPr>
          <w:b/>
          <w:sz w:val="24"/>
          <w:szCs w:val="24"/>
        </w:rPr>
        <w:t xml:space="preserve">KS </w:t>
      </w:r>
      <w:r w:rsidR="008A2C11">
        <w:rPr>
          <w:b/>
          <w:spacing w:val="-1"/>
          <w:sz w:val="24"/>
          <w:szCs w:val="24"/>
        </w:rPr>
        <w:t>Mr</w:t>
      </w:r>
      <w:r w:rsidR="008A2C11">
        <w:rPr>
          <w:b/>
          <w:sz w:val="24"/>
          <w:szCs w:val="24"/>
        </w:rPr>
        <w:t>. Kes</w:t>
      </w:r>
      <w:r w:rsidR="008A2C11">
        <w:rPr>
          <w:b/>
          <w:spacing w:val="1"/>
          <w:sz w:val="24"/>
          <w:szCs w:val="24"/>
        </w:rPr>
        <w:t>t</w:t>
      </w:r>
      <w:r w:rsidR="008A2C11">
        <w:rPr>
          <w:b/>
          <w:spacing w:val="-1"/>
          <w:sz w:val="24"/>
          <w:szCs w:val="24"/>
        </w:rPr>
        <w:t>e</w:t>
      </w:r>
      <w:r w:rsidR="008A2C11">
        <w:rPr>
          <w:b/>
          <w:sz w:val="24"/>
          <w:szCs w:val="24"/>
        </w:rPr>
        <w:t>r</w:t>
      </w:r>
      <w:r w:rsidR="008A2C11">
        <w:rPr>
          <w:b/>
          <w:spacing w:val="-1"/>
          <w:sz w:val="24"/>
          <w:szCs w:val="24"/>
        </w:rPr>
        <w:t xml:space="preserve"> </w:t>
      </w:r>
      <w:r w:rsidR="008A2C11">
        <w:rPr>
          <w:b/>
          <w:sz w:val="24"/>
          <w:szCs w:val="24"/>
        </w:rPr>
        <w:t>G</w:t>
      </w:r>
      <w:r w:rsidR="008A2C11">
        <w:rPr>
          <w:b/>
          <w:spacing w:val="1"/>
          <w:sz w:val="24"/>
          <w:szCs w:val="24"/>
        </w:rPr>
        <w:t>u</w:t>
      </w:r>
      <w:r w:rsidR="008A2C11">
        <w:rPr>
          <w:b/>
          <w:sz w:val="24"/>
          <w:szCs w:val="24"/>
        </w:rPr>
        <w:t>y</w:t>
      </w:r>
    </w:p>
    <w:p w14:paraId="692F30E9" w14:textId="77777777" w:rsidR="00FE4FCF" w:rsidRDefault="008A2C11">
      <w:pPr>
        <w:ind w:left="3370" w:right="3390"/>
        <w:jc w:val="center"/>
        <w:rPr>
          <w:sz w:val="24"/>
          <w:szCs w:val="24"/>
        </w:rPr>
      </w:pPr>
      <w:r>
        <w:rPr>
          <w:b/>
          <w:sz w:val="24"/>
          <w:szCs w:val="24"/>
        </w:rPr>
        <w:t>Ch</w:t>
      </w:r>
      <w:r>
        <w:rPr>
          <w:b/>
          <w:spacing w:val="1"/>
          <w:sz w:val="24"/>
          <w:szCs w:val="24"/>
        </w:rPr>
        <w:t>i</w:t>
      </w:r>
      <w:r>
        <w:rPr>
          <w:b/>
          <w:spacing w:val="-1"/>
          <w:sz w:val="24"/>
          <w:szCs w:val="24"/>
        </w:rPr>
        <w:t>e</w:t>
      </w:r>
      <w:r>
        <w:rPr>
          <w:b/>
          <w:sz w:val="24"/>
          <w:szCs w:val="24"/>
        </w:rPr>
        <w:t>f Ex</w:t>
      </w:r>
      <w:r>
        <w:rPr>
          <w:b/>
          <w:spacing w:val="-1"/>
          <w:sz w:val="24"/>
          <w:szCs w:val="24"/>
        </w:rPr>
        <w:t>ec</w:t>
      </w:r>
      <w:r>
        <w:rPr>
          <w:b/>
          <w:spacing w:val="1"/>
          <w:sz w:val="24"/>
          <w:szCs w:val="24"/>
        </w:rPr>
        <w:t>u</w:t>
      </w:r>
      <w:r>
        <w:rPr>
          <w:b/>
          <w:sz w:val="24"/>
          <w:szCs w:val="24"/>
        </w:rPr>
        <w:t>tive</w:t>
      </w:r>
      <w:r>
        <w:rPr>
          <w:b/>
          <w:spacing w:val="-1"/>
          <w:sz w:val="24"/>
          <w:szCs w:val="24"/>
        </w:rPr>
        <w:t xml:space="preserve"> </w:t>
      </w:r>
      <w:r>
        <w:rPr>
          <w:b/>
          <w:sz w:val="24"/>
          <w:szCs w:val="24"/>
        </w:rPr>
        <w:t>Of</w:t>
      </w:r>
      <w:r>
        <w:rPr>
          <w:b/>
          <w:spacing w:val="-1"/>
          <w:sz w:val="24"/>
          <w:szCs w:val="24"/>
        </w:rPr>
        <w:t>f</w:t>
      </w:r>
      <w:r>
        <w:rPr>
          <w:b/>
          <w:sz w:val="24"/>
          <w:szCs w:val="24"/>
        </w:rPr>
        <w:t>i</w:t>
      </w:r>
      <w:r>
        <w:rPr>
          <w:b/>
          <w:spacing w:val="2"/>
          <w:sz w:val="24"/>
          <w:szCs w:val="24"/>
        </w:rPr>
        <w:t>c</w:t>
      </w:r>
      <w:r>
        <w:rPr>
          <w:b/>
          <w:spacing w:val="-1"/>
          <w:sz w:val="24"/>
          <w:szCs w:val="24"/>
        </w:rPr>
        <w:t>e</w:t>
      </w:r>
      <w:r>
        <w:rPr>
          <w:b/>
          <w:sz w:val="24"/>
          <w:szCs w:val="24"/>
        </w:rPr>
        <w:t>r</w:t>
      </w:r>
    </w:p>
    <w:p w14:paraId="52745514" w14:textId="77777777" w:rsidR="00FE4FCF" w:rsidRDefault="008A2C11">
      <w:pPr>
        <w:ind w:left="1524" w:right="1548"/>
        <w:jc w:val="center"/>
        <w:rPr>
          <w:sz w:val="24"/>
          <w:szCs w:val="24"/>
        </w:rPr>
      </w:pPr>
      <w:r>
        <w:rPr>
          <w:b/>
          <w:sz w:val="24"/>
          <w:szCs w:val="24"/>
        </w:rPr>
        <w:t>T</w:t>
      </w:r>
      <w:r>
        <w:rPr>
          <w:b/>
          <w:spacing w:val="-1"/>
          <w:sz w:val="24"/>
          <w:szCs w:val="24"/>
        </w:rPr>
        <w:t>r</w:t>
      </w:r>
      <w:r>
        <w:rPr>
          <w:b/>
          <w:sz w:val="24"/>
          <w:szCs w:val="24"/>
        </w:rPr>
        <w:t>i</w:t>
      </w:r>
      <w:r>
        <w:rPr>
          <w:b/>
          <w:spacing w:val="1"/>
          <w:sz w:val="24"/>
          <w:szCs w:val="24"/>
        </w:rPr>
        <w:t>n</w:t>
      </w:r>
      <w:r>
        <w:rPr>
          <w:b/>
          <w:sz w:val="24"/>
          <w:szCs w:val="24"/>
        </w:rPr>
        <w:t>i</w:t>
      </w:r>
      <w:r>
        <w:rPr>
          <w:b/>
          <w:spacing w:val="1"/>
          <w:sz w:val="24"/>
          <w:szCs w:val="24"/>
        </w:rPr>
        <w:t>d</w:t>
      </w:r>
      <w:r>
        <w:rPr>
          <w:b/>
          <w:sz w:val="24"/>
          <w:szCs w:val="24"/>
        </w:rPr>
        <w:t>ad</w:t>
      </w:r>
      <w:r>
        <w:rPr>
          <w:b/>
          <w:spacing w:val="1"/>
          <w:sz w:val="24"/>
          <w:szCs w:val="24"/>
        </w:rPr>
        <w:t xml:space="preserve"> </w:t>
      </w:r>
      <w:r>
        <w:rPr>
          <w:b/>
          <w:spacing w:val="-2"/>
          <w:sz w:val="24"/>
          <w:szCs w:val="24"/>
        </w:rPr>
        <w:t>a</w:t>
      </w:r>
      <w:r>
        <w:rPr>
          <w:b/>
          <w:spacing w:val="1"/>
          <w:sz w:val="24"/>
          <w:szCs w:val="24"/>
        </w:rPr>
        <w:t>n</w:t>
      </w:r>
      <w:r>
        <w:rPr>
          <w:b/>
          <w:sz w:val="24"/>
          <w:szCs w:val="24"/>
        </w:rPr>
        <w:t>d</w:t>
      </w:r>
      <w:r>
        <w:rPr>
          <w:b/>
          <w:spacing w:val="-2"/>
          <w:sz w:val="24"/>
          <w:szCs w:val="24"/>
        </w:rPr>
        <w:t xml:space="preserve"> </w:t>
      </w:r>
      <w:r>
        <w:rPr>
          <w:b/>
          <w:sz w:val="24"/>
          <w:szCs w:val="24"/>
        </w:rPr>
        <w:t>To</w:t>
      </w:r>
      <w:r>
        <w:rPr>
          <w:b/>
          <w:spacing w:val="1"/>
          <w:sz w:val="24"/>
          <w:szCs w:val="24"/>
        </w:rPr>
        <w:t>b</w:t>
      </w:r>
      <w:r>
        <w:rPr>
          <w:b/>
          <w:sz w:val="24"/>
          <w:szCs w:val="24"/>
        </w:rPr>
        <w:t xml:space="preserve">ago </w:t>
      </w:r>
      <w:r>
        <w:rPr>
          <w:b/>
          <w:spacing w:val="-1"/>
          <w:sz w:val="24"/>
          <w:szCs w:val="24"/>
        </w:rPr>
        <w:t>Sec</w:t>
      </w:r>
      <w:r>
        <w:rPr>
          <w:b/>
          <w:spacing w:val="1"/>
          <w:sz w:val="24"/>
          <w:szCs w:val="24"/>
        </w:rPr>
        <w:t>u</w:t>
      </w:r>
      <w:r>
        <w:rPr>
          <w:b/>
          <w:spacing w:val="-1"/>
          <w:sz w:val="24"/>
          <w:szCs w:val="24"/>
        </w:rPr>
        <w:t>r</w:t>
      </w:r>
      <w:r>
        <w:rPr>
          <w:b/>
          <w:sz w:val="24"/>
          <w:szCs w:val="24"/>
        </w:rPr>
        <w:t>iti</w:t>
      </w:r>
      <w:r>
        <w:rPr>
          <w:b/>
          <w:spacing w:val="-1"/>
          <w:sz w:val="24"/>
          <w:szCs w:val="24"/>
        </w:rPr>
        <w:t>e</w:t>
      </w:r>
      <w:r>
        <w:rPr>
          <w:b/>
          <w:sz w:val="24"/>
          <w:szCs w:val="24"/>
        </w:rPr>
        <w:t>s a</w:t>
      </w:r>
      <w:r>
        <w:rPr>
          <w:b/>
          <w:spacing w:val="1"/>
          <w:sz w:val="24"/>
          <w:szCs w:val="24"/>
        </w:rPr>
        <w:t>n</w:t>
      </w:r>
      <w:r>
        <w:rPr>
          <w:b/>
          <w:sz w:val="24"/>
          <w:szCs w:val="24"/>
        </w:rPr>
        <w:t>d</w:t>
      </w:r>
      <w:r>
        <w:rPr>
          <w:b/>
          <w:spacing w:val="1"/>
          <w:sz w:val="24"/>
          <w:szCs w:val="24"/>
        </w:rPr>
        <w:t xml:space="preserve"> </w:t>
      </w:r>
      <w:r>
        <w:rPr>
          <w:b/>
          <w:sz w:val="24"/>
          <w:szCs w:val="24"/>
        </w:rPr>
        <w:t>Ex</w:t>
      </w:r>
      <w:r>
        <w:rPr>
          <w:b/>
          <w:spacing w:val="-1"/>
          <w:sz w:val="24"/>
          <w:szCs w:val="24"/>
        </w:rPr>
        <w:t>c</w:t>
      </w:r>
      <w:r>
        <w:rPr>
          <w:b/>
          <w:spacing w:val="1"/>
          <w:sz w:val="24"/>
          <w:szCs w:val="24"/>
        </w:rPr>
        <w:t>h</w:t>
      </w:r>
      <w:r>
        <w:rPr>
          <w:b/>
          <w:sz w:val="24"/>
          <w:szCs w:val="24"/>
        </w:rPr>
        <w:t>a</w:t>
      </w:r>
      <w:r>
        <w:rPr>
          <w:b/>
          <w:spacing w:val="1"/>
          <w:sz w:val="24"/>
          <w:szCs w:val="24"/>
        </w:rPr>
        <w:t>n</w:t>
      </w:r>
      <w:r>
        <w:rPr>
          <w:b/>
          <w:sz w:val="24"/>
          <w:szCs w:val="24"/>
        </w:rPr>
        <w:t>ge</w:t>
      </w:r>
      <w:r>
        <w:rPr>
          <w:b/>
          <w:spacing w:val="-1"/>
          <w:sz w:val="24"/>
          <w:szCs w:val="24"/>
        </w:rPr>
        <w:t xml:space="preserve"> </w:t>
      </w:r>
      <w:r>
        <w:rPr>
          <w:b/>
          <w:sz w:val="24"/>
          <w:szCs w:val="24"/>
        </w:rPr>
        <w:t>Co</w:t>
      </w:r>
      <w:r>
        <w:rPr>
          <w:b/>
          <w:spacing w:val="1"/>
          <w:sz w:val="24"/>
          <w:szCs w:val="24"/>
        </w:rPr>
        <w:t>mm</w:t>
      </w:r>
      <w:r>
        <w:rPr>
          <w:b/>
          <w:sz w:val="24"/>
          <w:szCs w:val="24"/>
        </w:rPr>
        <w:t>i</w:t>
      </w:r>
      <w:r>
        <w:rPr>
          <w:b/>
          <w:spacing w:val="-2"/>
          <w:sz w:val="24"/>
          <w:szCs w:val="24"/>
        </w:rPr>
        <w:t>s</w:t>
      </w:r>
      <w:r>
        <w:rPr>
          <w:b/>
          <w:sz w:val="24"/>
          <w:szCs w:val="24"/>
        </w:rPr>
        <w:t>sion</w:t>
      </w:r>
    </w:p>
    <w:p w14:paraId="53F0C977" w14:textId="77777777" w:rsidR="00FE4FCF" w:rsidRDefault="00FE4FCF">
      <w:pPr>
        <w:spacing w:before="1" w:line="280" w:lineRule="exact"/>
        <w:rPr>
          <w:sz w:val="28"/>
          <w:szCs w:val="28"/>
        </w:rPr>
      </w:pPr>
    </w:p>
    <w:p w14:paraId="576DB4F8" w14:textId="77777777" w:rsidR="00FE4FCF" w:rsidRDefault="008A2C11">
      <w:pPr>
        <w:ind w:left="2302" w:right="2322"/>
        <w:jc w:val="center"/>
        <w:rPr>
          <w:sz w:val="24"/>
          <w:szCs w:val="24"/>
        </w:rPr>
      </w:pPr>
      <w:r>
        <w:rPr>
          <w:b/>
          <w:sz w:val="24"/>
          <w:szCs w:val="24"/>
        </w:rPr>
        <w:t>Na</w:t>
      </w:r>
      <w:r>
        <w:rPr>
          <w:b/>
          <w:spacing w:val="-1"/>
          <w:sz w:val="24"/>
          <w:szCs w:val="24"/>
        </w:rPr>
        <w:t>t</w:t>
      </w:r>
      <w:r>
        <w:rPr>
          <w:b/>
          <w:sz w:val="24"/>
          <w:szCs w:val="24"/>
        </w:rPr>
        <w:t>io</w:t>
      </w:r>
      <w:r>
        <w:rPr>
          <w:b/>
          <w:spacing w:val="1"/>
          <w:sz w:val="24"/>
          <w:szCs w:val="24"/>
        </w:rPr>
        <w:t>n</w:t>
      </w:r>
      <w:r>
        <w:rPr>
          <w:b/>
          <w:sz w:val="24"/>
          <w:szCs w:val="24"/>
        </w:rPr>
        <w:t>al I</w:t>
      </w:r>
      <w:r>
        <w:rPr>
          <w:b/>
          <w:spacing w:val="1"/>
          <w:sz w:val="24"/>
          <w:szCs w:val="24"/>
        </w:rPr>
        <w:t>n</w:t>
      </w:r>
      <w:r>
        <w:rPr>
          <w:b/>
          <w:sz w:val="24"/>
          <w:szCs w:val="24"/>
        </w:rPr>
        <w:t>v</w:t>
      </w:r>
      <w:r>
        <w:rPr>
          <w:b/>
          <w:spacing w:val="-1"/>
          <w:sz w:val="24"/>
          <w:szCs w:val="24"/>
        </w:rPr>
        <w:t>e</w:t>
      </w:r>
      <w:r>
        <w:rPr>
          <w:b/>
          <w:sz w:val="24"/>
          <w:szCs w:val="24"/>
        </w:rPr>
        <w:t>sti</w:t>
      </w:r>
      <w:r>
        <w:rPr>
          <w:b/>
          <w:spacing w:val="1"/>
          <w:sz w:val="24"/>
          <w:szCs w:val="24"/>
        </w:rPr>
        <w:t>n</w:t>
      </w:r>
      <w:r>
        <w:rPr>
          <w:b/>
          <w:sz w:val="24"/>
          <w:szCs w:val="24"/>
        </w:rPr>
        <w:t>g D</w:t>
      </w:r>
      <w:r>
        <w:rPr>
          <w:b/>
          <w:spacing w:val="-1"/>
          <w:sz w:val="24"/>
          <w:szCs w:val="24"/>
        </w:rPr>
        <w:t>e</w:t>
      </w:r>
      <w:r>
        <w:rPr>
          <w:b/>
          <w:spacing w:val="1"/>
          <w:sz w:val="24"/>
          <w:szCs w:val="24"/>
        </w:rPr>
        <w:t>b</w:t>
      </w:r>
      <w:r>
        <w:rPr>
          <w:b/>
          <w:sz w:val="24"/>
          <w:szCs w:val="24"/>
        </w:rPr>
        <w:t>ate</w:t>
      </w:r>
      <w:r>
        <w:rPr>
          <w:b/>
          <w:spacing w:val="-2"/>
          <w:sz w:val="24"/>
          <w:szCs w:val="24"/>
        </w:rPr>
        <w:t xml:space="preserve"> </w:t>
      </w:r>
      <w:r>
        <w:rPr>
          <w:b/>
          <w:sz w:val="24"/>
          <w:szCs w:val="24"/>
        </w:rPr>
        <w:t>Co</w:t>
      </w:r>
      <w:r>
        <w:rPr>
          <w:b/>
          <w:spacing w:val="1"/>
          <w:sz w:val="24"/>
          <w:szCs w:val="24"/>
        </w:rPr>
        <w:t>mp</w:t>
      </w:r>
      <w:r>
        <w:rPr>
          <w:b/>
          <w:spacing w:val="-1"/>
          <w:sz w:val="24"/>
          <w:szCs w:val="24"/>
        </w:rPr>
        <w:t>e</w:t>
      </w:r>
      <w:r>
        <w:rPr>
          <w:b/>
          <w:sz w:val="24"/>
          <w:szCs w:val="24"/>
        </w:rPr>
        <w:t>ti</w:t>
      </w:r>
      <w:r>
        <w:rPr>
          <w:b/>
          <w:spacing w:val="-1"/>
          <w:sz w:val="24"/>
          <w:szCs w:val="24"/>
        </w:rPr>
        <w:t>t</w:t>
      </w:r>
      <w:r>
        <w:rPr>
          <w:b/>
          <w:sz w:val="24"/>
          <w:szCs w:val="24"/>
        </w:rPr>
        <w:t>ion</w:t>
      </w:r>
      <w:r>
        <w:rPr>
          <w:b/>
          <w:spacing w:val="1"/>
          <w:sz w:val="24"/>
          <w:szCs w:val="24"/>
        </w:rPr>
        <w:t xml:space="preserve"> </w:t>
      </w:r>
      <w:r>
        <w:rPr>
          <w:b/>
          <w:sz w:val="24"/>
          <w:szCs w:val="24"/>
        </w:rPr>
        <w:t>2026</w:t>
      </w:r>
    </w:p>
    <w:p w14:paraId="26C466A9" w14:textId="77777777" w:rsidR="00FE4FCF" w:rsidRDefault="00FE4FCF">
      <w:pPr>
        <w:spacing w:before="19" w:line="260" w:lineRule="exact"/>
        <w:rPr>
          <w:sz w:val="26"/>
          <w:szCs w:val="26"/>
        </w:rPr>
      </w:pPr>
    </w:p>
    <w:p w14:paraId="57A32FB2" w14:textId="264411B8" w:rsidR="00FE4FCF" w:rsidRDefault="00300F85">
      <w:pPr>
        <w:ind w:left="3576" w:right="3594"/>
        <w:jc w:val="center"/>
        <w:rPr>
          <w:sz w:val="24"/>
          <w:szCs w:val="24"/>
        </w:rPr>
      </w:pPr>
      <w:r>
        <w:rPr>
          <w:b/>
          <w:sz w:val="24"/>
          <w:szCs w:val="24"/>
        </w:rPr>
        <w:t>Final Round and Prizegiving Ceremony</w:t>
      </w:r>
    </w:p>
    <w:p w14:paraId="2A699263" w14:textId="102CC4FF" w:rsidR="00FE4FCF" w:rsidRDefault="00300F85">
      <w:pPr>
        <w:ind w:left="3145" w:right="3166"/>
        <w:jc w:val="center"/>
        <w:rPr>
          <w:sz w:val="24"/>
          <w:szCs w:val="24"/>
        </w:rPr>
      </w:pPr>
      <w:r>
        <w:rPr>
          <w:b/>
          <w:spacing w:val="-1"/>
          <w:sz w:val="24"/>
          <w:szCs w:val="24"/>
        </w:rPr>
        <w:t>Friday October 30, 2026</w:t>
      </w:r>
    </w:p>
    <w:p w14:paraId="2F21A7D3" w14:textId="24E9A23F" w:rsidR="00FE4FCF" w:rsidRDefault="00300F85">
      <w:pPr>
        <w:ind w:left="1390" w:right="1408"/>
        <w:jc w:val="center"/>
        <w:rPr>
          <w:sz w:val="24"/>
          <w:szCs w:val="24"/>
        </w:rPr>
      </w:pPr>
      <w:r>
        <w:rPr>
          <w:b/>
          <w:sz w:val="24"/>
          <w:szCs w:val="24"/>
        </w:rPr>
        <w:t>Government Campus, Port of Spain</w:t>
      </w:r>
    </w:p>
    <w:p w14:paraId="3930048C" w14:textId="77777777" w:rsidR="00FE4FCF" w:rsidRDefault="00FE4FCF">
      <w:pPr>
        <w:spacing w:before="3" w:line="160" w:lineRule="exact"/>
        <w:rPr>
          <w:sz w:val="16"/>
          <w:szCs w:val="16"/>
        </w:rPr>
      </w:pPr>
    </w:p>
    <w:p w14:paraId="022B3FDC" w14:textId="77777777" w:rsidR="00FE4FCF" w:rsidRDefault="00FE4FCF">
      <w:pPr>
        <w:spacing w:line="200" w:lineRule="exact"/>
      </w:pPr>
    </w:p>
    <w:p w14:paraId="5215CF8D" w14:textId="77777777" w:rsidR="007D3DAA" w:rsidRDefault="007D3DAA" w:rsidP="00300F85">
      <w:pPr>
        <w:spacing w:line="360" w:lineRule="auto"/>
        <w:jc w:val="both"/>
        <w:rPr>
          <w:sz w:val="28"/>
          <w:szCs w:val="28"/>
        </w:rPr>
      </w:pPr>
      <w:r>
        <w:rPr>
          <w:sz w:val="28"/>
          <w:szCs w:val="28"/>
        </w:rPr>
        <w:t>SALUTATIONS</w:t>
      </w:r>
    </w:p>
    <w:p w14:paraId="708D2A2A" w14:textId="77777777" w:rsidR="007D3DAA" w:rsidRPr="007D3DAA" w:rsidRDefault="007D3DAA" w:rsidP="007D3DAA">
      <w:pPr>
        <w:pStyle w:val="ListParagraph"/>
        <w:numPr>
          <w:ilvl w:val="0"/>
          <w:numId w:val="2"/>
        </w:numPr>
        <w:spacing w:line="360" w:lineRule="auto"/>
        <w:jc w:val="both"/>
        <w:rPr>
          <w:sz w:val="28"/>
          <w:szCs w:val="28"/>
        </w:rPr>
      </w:pPr>
      <w:r w:rsidRPr="009B1DAF">
        <w:rPr>
          <w:sz w:val="28"/>
          <w:szCs w:val="28"/>
        </w:rPr>
        <w:t xml:space="preserve">Senator the </w:t>
      </w:r>
      <w:proofErr w:type="spellStart"/>
      <w:r w:rsidRPr="009B1DAF">
        <w:rPr>
          <w:sz w:val="28"/>
          <w:szCs w:val="28"/>
        </w:rPr>
        <w:t>Honourable</w:t>
      </w:r>
      <w:proofErr w:type="spellEnd"/>
      <w:r w:rsidRPr="009B1DAF">
        <w:rPr>
          <w:sz w:val="28"/>
          <w:szCs w:val="28"/>
        </w:rPr>
        <w:t xml:space="preserve"> Dominic Alexander Smith</w:t>
      </w:r>
      <w:r w:rsidRPr="007D3DAA">
        <w:rPr>
          <w:sz w:val="28"/>
          <w:szCs w:val="28"/>
        </w:rPr>
        <w:t xml:space="preserve"> Minister of Public Administration and Artificial Intelligence;</w:t>
      </w:r>
    </w:p>
    <w:p w14:paraId="3FDC70A3" w14:textId="0382ACB3" w:rsidR="007D3DAA" w:rsidRPr="007D3DAA" w:rsidRDefault="007D3DAA" w:rsidP="007D3DAA">
      <w:pPr>
        <w:pStyle w:val="ListParagraph"/>
        <w:numPr>
          <w:ilvl w:val="0"/>
          <w:numId w:val="2"/>
        </w:numPr>
        <w:spacing w:line="360" w:lineRule="auto"/>
        <w:jc w:val="both"/>
        <w:rPr>
          <w:sz w:val="28"/>
          <w:szCs w:val="28"/>
        </w:rPr>
      </w:pPr>
      <w:r w:rsidRPr="007D3DAA">
        <w:rPr>
          <w:sz w:val="28"/>
          <w:szCs w:val="28"/>
        </w:rPr>
        <w:t>Dr. Peter Smith, Chief Executive Officer, Ministry of Education</w:t>
      </w:r>
    </w:p>
    <w:p w14:paraId="78EC8640" w14:textId="24E74681" w:rsidR="007D3DAA" w:rsidRDefault="007D3DAA" w:rsidP="007D3DAA">
      <w:pPr>
        <w:pStyle w:val="ListParagraph"/>
        <w:numPr>
          <w:ilvl w:val="0"/>
          <w:numId w:val="2"/>
        </w:numPr>
        <w:spacing w:line="360" w:lineRule="auto"/>
        <w:jc w:val="both"/>
        <w:rPr>
          <w:sz w:val="28"/>
          <w:szCs w:val="28"/>
        </w:rPr>
      </w:pPr>
      <w:r>
        <w:rPr>
          <w:sz w:val="28"/>
          <w:szCs w:val="28"/>
        </w:rPr>
        <w:t>Members of the Executive Team and Management at the TTSEC</w:t>
      </w:r>
    </w:p>
    <w:p w14:paraId="3567DFA8" w14:textId="3FC20FFA" w:rsidR="007D3DAA" w:rsidRPr="007D3DAA" w:rsidRDefault="007D3DAA" w:rsidP="007D3DAA">
      <w:pPr>
        <w:pStyle w:val="ListParagraph"/>
        <w:numPr>
          <w:ilvl w:val="0"/>
          <w:numId w:val="2"/>
        </w:numPr>
        <w:spacing w:line="360" w:lineRule="auto"/>
        <w:jc w:val="both"/>
        <w:rPr>
          <w:sz w:val="28"/>
          <w:szCs w:val="28"/>
        </w:rPr>
      </w:pPr>
      <w:r w:rsidRPr="007D3DAA">
        <w:rPr>
          <w:sz w:val="28"/>
          <w:szCs w:val="28"/>
        </w:rPr>
        <w:t>O</w:t>
      </w:r>
      <w:r w:rsidR="00300F85" w:rsidRPr="007D3DAA">
        <w:rPr>
          <w:sz w:val="28"/>
          <w:szCs w:val="28"/>
        </w:rPr>
        <w:t xml:space="preserve">ur </w:t>
      </w:r>
      <w:r>
        <w:rPr>
          <w:sz w:val="28"/>
          <w:szCs w:val="28"/>
        </w:rPr>
        <w:t xml:space="preserve">distinguished </w:t>
      </w:r>
      <w:r w:rsidR="00300F85" w:rsidRPr="007D3DAA">
        <w:rPr>
          <w:sz w:val="28"/>
          <w:szCs w:val="28"/>
        </w:rPr>
        <w:t>sponsors and partners</w:t>
      </w:r>
      <w:r>
        <w:rPr>
          <w:sz w:val="28"/>
          <w:szCs w:val="28"/>
        </w:rPr>
        <w:t>;</w:t>
      </w:r>
      <w:r w:rsidR="00300F85" w:rsidRPr="007D3DAA">
        <w:rPr>
          <w:sz w:val="28"/>
          <w:szCs w:val="28"/>
        </w:rPr>
        <w:t xml:space="preserve"> </w:t>
      </w:r>
    </w:p>
    <w:p w14:paraId="6FA71C53" w14:textId="7A8B82DB" w:rsidR="007D3DAA" w:rsidRPr="007D3DAA" w:rsidRDefault="007D3DAA" w:rsidP="007D3DAA">
      <w:pPr>
        <w:pStyle w:val="ListParagraph"/>
        <w:numPr>
          <w:ilvl w:val="0"/>
          <w:numId w:val="2"/>
        </w:numPr>
        <w:spacing w:line="360" w:lineRule="auto"/>
        <w:jc w:val="both"/>
        <w:rPr>
          <w:sz w:val="28"/>
          <w:szCs w:val="28"/>
        </w:rPr>
      </w:pPr>
      <w:r w:rsidRPr="007D3DAA">
        <w:rPr>
          <w:sz w:val="28"/>
          <w:szCs w:val="28"/>
        </w:rPr>
        <w:t>M</w:t>
      </w:r>
      <w:r w:rsidR="00300F85" w:rsidRPr="007D3DAA">
        <w:rPr>
          <w:sz w:val="28"/>
          <w:szCs w:val="28"/>
        </w:rPr>
        <w:t>embers of the judging panel</w:t>
      </w:r>
      <w:r>
        <w:rPr>
          <w:sz w:val="28"/>
          <w:szCs w:val="28"/>
        </w:rPr>
        <w:t>;</w:t>
      </w:r>
      <w:r w:rsidR="00300F85" w:rsidRPr="007D3DAA">
        <w:rPr>
          <w:sz w:val="28"/>
          <w:szCs w:val="28"/>
        </w:rPr>
        <w:t xml:space="preserve"> </w:t>
      </w:r>
    </w:p>
    <w:p w14:paraId="2896D846" w14:textId="77777777" w:rsidR="007D3DAA" w:rsidRPr="007D3DAA" w:rsidRDefault="00300F85" w:rsidP="007D3DAA">
      <w:pPr>
        <w:pStyle w:val="ListParagraph"/>
        <w:numPr>
          <w:ilvl w:val="0"/>
          <w:numId w:val="2"/>
        </w:numPr>
        <w:spacing w:line="360" w:lineRule="auto"/>
        <w:jc w:val="both"/>
        <w:rPr>
          <w:sz w:val="28"/>
          <w:szCs w:val="28"/>
        </w:rPr>
      </w:pPr>
      <w:r w:rsidRPr="007D3DAA">
        <w:rPr>
          <w:sz w:val="28"/>
          <w:szCs w:val="28"/>
        </w:rPr>
        <w:t>teachers, coaches, parents, colleagues, and, most importantly, our students</w:t>
      </w:r>
    </w:p>
    <w:p w14:paraId="406E3F5B" w14:textId="77777777" w:rsidR="00811ACC" w:rsidRDefault="00811ACC" w:rsidP="00300F85">
      <w:pPr>
        <w:spacing w:line="360" w:lineRule="auto"/>
        <w:jc w:val="both"/>
        <w:rPr>
          <w:sz w:val="28"/>
          <w:szCs w:val="28"/>
        </w:rPr>
      </w:pPr>
    </w:p>
    <w:p w14:paraId="5C65E1F4" w14:textId="77777777" w:rsidR="00811ACC" w:rsidRDefault="00811ACC" w:rsidP="00300F85">
      <w:pPr>
        <w:spacing w:line="360" w:lineRule="auto"/>
        <w:jc w:val="both"/>
        <w:rPr>
          <w:sz w:val="28"/>
          <w:szCs w:val="28"/>
        </w:rPr>
      </w:pPr>
    </w:p>
    <w:p w14:paraId="313AB1A0" w14:textId="77777777" w:rsidR="005078EF" w:rsidRDefault="005078EF" w:rsidP="00300F85">
      <w:pPr>
        <w:spacing w:line="360" w:lineRule="auto"/>
        <w:jc w:val="both"/>
        <w:rPr>
          <w:sz w:val="28"/>
          <w:szCs w:val="28"/>
        </w:rPr>
      </w:pPr>
    </w:p>
    <w:p w14:paraId="7878A2FA" w14:textId="77777777" w:rsidR="005078EF" w:rsidRDefault="005078EF" w:rsidP="00300F85">
      <w:pPr>
        <w:spacing w:line="360" w:lineRule="auto"/>
        <w:jc w:val="both"/>
        <w:rPr>
          <w:sz w:val="28"/>
          <w:szCs w:val="28"/>
        </w:rPr>
      </w:pPr>
    </w:p>
    <w:p w14:paraId="7FE7F321" w14:textId="77777777" w:rsidR="005078EF" w:rsidRDefault="005078EF" w:rsidP="00300F85">
      <w:pPr>
        <w:spacing w:line="360" w:lineRule="auto"/>
        <w:jc w:val="both"/>
        <w:rPr>
          <w:sz w:val="28"/>
          <w:szCs w:val="28"/>
        </w:rPr>
      </w:pPr>
    </w:p>
    <w:p w14:paraId="14996C80" w14:textId="77777777" w:rsidR="005078EF" w:rsidRDefault="005078EF" w:rsidP="00300F85">
      <w:pPr>
        <w:spacing w:line="360" w:lineRule="auto"/>
        <w:jc w:val="both"/>
        <w:rPr>
          <w:sz w:val="28"/>
          <w:szCs w:val="28"/>
        </w:rPr>
      </w:pPr>
    </w:p>
    <w:p w14:paraId="36B23C1C" w14:textId="77777777" w:rsidR="005078EF" w:rsidRDefault="005078EF" w:rsidP="00300F85">
      <w:pPr>
        <w:spacing w:line="360" w:lineRule="auto"/>
        <w:jc w:val="both"/>
        <w:rPr>
          <w:sz w:val="28"/>
          <w:szCs w:val="28"/>
        </w:rPr>
      </w:pPr>
    </w:p>
    <w:p w14:paraId="43FEBFDE" w14:textId="77777777" w:rsidR="005078EF" w:rsidRDefault="005078EF" w:rsidP="00300F85">
      <w:pPr>
        <w:spacing w:line="360" w:lineRule="auto"/>
        <w:jc w:val="both"/>
        <w:rPr>
          <w:sz w:val="28"/>
          <w:szCs w:val="28"/>
        </w:rPr>
      </w:pPr>
    </w:p>
    <w:p w14:paraId="32C29F46" w14:textId="3CA72BE4" w:rsidR="005078EF" w:rsidRPr="005078EF" w:rsidRDefault="005078EF" w:rsidP="005078EF">
      <w:pPr>
        <w:spacing w:line="360" w:lineRule="auto"/>
        <w:jc w:val="both"/>
        <w:rPr>
          <w:sz w:val="32"/>
          <w:szCs w:val="32"/>
        </w:rPr>
      </w:pPr>
      <w:r w:rsidRPr="005078EF">
        <w:rPr>
          <w:sz w:val="32"/>
          <w:szCs w:val="32"/>
        </w:rPr>
        <w:lastRenderedPageBreak/>
        <w:t xml:space="preserve">Good morning and welcome! </w:t>
      </w:r>
    </w:p>
    <w:p w14:paraId="1400D23D" w14:textId="77777777" w:rsidR="005078EF" w:rsidRPr="005078EF" w:rsidRDefault="005078EF" w:rsidP="005078EF">
      <w:pPr>
        <w:spacing w:line="360" w:lineRule="auto"/>
        <w:jc w:val="both"/>
        <w:rPr>
          <w:sz w:val="32"/>
          <w:szCs w:val="32"/>
        </w:rPr>
      </w:pPr>
    </w:p>
    <w:p w14:paraId="6F64FD32" w14:textId="77777777" w:rsidR="005078EF" w:rsidRPr="005078EF" w:rsidRDefault="005078EF" w:rsidP="005078EF">
      <w:pPr>
        <w:spacing w:line="360" w:lineRule="auto"/>
        <w:jc w:val="both"/>
        <w:rPr>
          <w:sz w:val="32"/>
          <w:szCs w:val="32"/>
        </w:rPr>
      </w:pPr>
      <w:r w:rsidRPr="005078EF">
        <w:rPr>
          <w:sz w:val="32"/>
          <w:szCs w:val="32"/>
        </w:rPr>
        <w:t>On behalf of the Board, Management and Staff of the Trinidad and Tobago Securities and Exchange Commission, it is my pleasure to welcome you to the final round and prizegiving ceremony of our inaugural National Investing Debate Competition.</w:t>
      </w:r>
    </w:p>
    <w:p w14:paraId="10524CEB" w14:textId="77777777" w:rsidR="005078EF" w:rsidRPr="005078EF" w:rsidRDefault="005078EF" w:rsidP="005078EF">
      <w:pPr>
        <w:spacing w:line="360" w:lineRule="auto"/>
        <w:jc w:val="both"/>
        <w:rPr>
          <w:sz w:val="32"/>
          <w:szCs w:val="32"/>
        </w:rPr>
      </w:pPr>
      <w:r w:rsidRPr="005078EF">
        <w:rPr>
          <w:sz w:val="32"/>
          <w:szCs w:val="32"/>
        </w:rPr>
        <w:t>There is something very encouraging about seeing young people take on difficult questions with preparation, confidence and enthusiasm. Throughout this competition, you have explored issues that many adults are still trying to understand. You have researched, questioned and defended your ideas—and today, we celebrate that effort.</w:t>
      </w:r>
    </w:p>
    <w:p w14:paraId="405DA079" w14:textId="3FE58441" w:rsidR="005078EF" w:rsidRDefault="005078EF" w:rsidP="005078EF">
      <w:pPr>
        <w:spacing w:line="360" w:lineRule="auto"/>
        <w:jc w:val="both"/>
        <w:rPr>
          <w:sz w:val="32"/>
          <w:szCs w:val="32"/>
        </w:rPr>
      </w:pPr>
      <w:r w:rsidRPr="005078EF">
        <w:rPr>
          <w:sz w:val="32"/>
          <w:szCs w:val="32"/>
        </w:rPr>
        <w:t xml:space="preserve">Before our finalists take the stage, I want to share </w:t>
      </w:r>
      <w:r>
        <w:rPr>
          <w:sz w:val="32"/>
          <w:szCs w:val="32"/>
        </w:rPr>
        <w:t>some key thoughts</w:t>
      </w:r>
      <w:r w:rsidRPr="005078EF">
        <w:rPr>
          <w:sz w:val="32"/>
          <w:szCs w:val="32"/>
        </w:rPr>
        <w:t xml:space="preserve"> with you.</w:t>
      </w:r>
    </w:p>
    <w:p w14:paraId="4BCFBFD3" w14:textId="77777777" w:rsidR="005078EF" w:rsidRPr="005078EF" w:rsidRDefault="005078EF" w:rsidP="005078EF">
      <w:pPr>
        <w:spacing w:line="360" w:lineRule="auto"/>
        <w:jc w:val="both"/>
        <w:rPr>
          <w:sz w:val="32"/>
          <w:szCs w:val="32"/>
        </w:rPr>
      </w:pPr>
    </w:p>
    <w:p w14:paraId="62E21846" w14:textId="008BDD94" w:rsidR="005078EF" w:rsidRPr="005078EF" w:rsidRDefault="005078EF" w:rsidP="005078EF">
      <w:pPr>
        <w:pStyle w:val="Heading1"/>
        <w:spacing w:line="360" w:lineRule="auto"/>
        <w:jc w:val="both"/>
        <w:rPr>
          <w:rFonts w:ascii="Times New Roman" w:hAnsi="Times New Roman" w:cs="Times New Roman"/>
          <w:sz w:val="52"/>
          <w:szCs w:val="52"/>
        </w:rPr>
      </w:pPr>
      <w:r w:rsidRPr="005078EF">
        <w:rPr>
          <w:rFonts w:ascii="Times New Roman" w:hAnsi="Times New Roman" w:cs="Times New Roman"/>
          <w:sz w:val="52"/>
          <w:szCs w:val="52"/>
        </w:rPr>
        <w:t>Be Proud of How Far You Have Come</w:t>
      </w:r>
    </w:p>
    <w:p w14:paraId="16CA18DD" w14:textId="77777777" w:rsidR="005078EF" w:rsidRPr="005078EF" w:rsidRDefault="005078EF" w:rsidP="005078EF">
      <w:pPr>
        <w:spacing w:line="360" w:lineRule="auto"/>
        <w:jc w:val="both"/>
        <w:rPr>
          <w:sz w:val="32"/>
          <w:szCs w:val="32"/>
        </w:rPr>
      </w:pPr>
      <w:r w:rsidRPr="005078EF">
        <w:rPr>
          <w:i/>
          <w:sz w:val="32"/>
          <w:szCs w:val="32"/>
        </w:rPr>
        <w:t xml:space="preserve">Speaking points: </w:t>
      </w:r>
      <w:proofErr w:type="spellStart"/>
      <w:r w:rsidRPr="005078EF">
        <w:rPr>
          <w:i/>
          <w:sz w:val="32"/>
          <w:szCs w:val="32"/>
        </w:rPr>
        <w:t>Recognise</w:t>
      </w:r>
      <w:proofErr w:type="spellEnd"/>
      <w:r w:rsidRPr="005078EF">
        <w:rPr>
          <w:i/>
          <w:sz w:val="32"/>
          <w:szCs w:val="32"/>
        </w:rPr>
        <w:t xml:space="preserve"> all 22 schools; celebrate preparation and courage; acknowledge teachers and families.</w:t>
      </w:r>
    </w:p>
    <w:p w14:paraId="35A02F87" w14:textId="77777777" w:rsidR="005078EF" w:rsidRDefault="005078EF" w:rsidP="005078EF">
      <w:pPr>
        <w:spacing w:line="360" w:lineRule="auto"/>
        <w:jc w:val="both"/>
        <w:rPr>
          <w:sz w:val="32"/>
          <w:szCs w:val="32"/>
        </w:rPr>
      </w:pPr>
    </w:p>
    <w:p w14:paraId="62288B2F" w14:textId="10C02034" w:rsidR="005078EF" w:rsidRPr="005078EF" w:rsidRDefault="005078EF" w:rsidP="005078EF">
      <w:pPr>
        <w:spacing w:line="360" w:lineRule="auto"/>
        <w:jc w:val="both"/>
        <w:rPr>
          <w:sz w:val="32"/>
          <w:szCs w:val="32"/>
        </w:rPr>
      </w:pPr>
      <w:r w:rsidRPr="005078EF">
        <w:rPr>
          <w:sz w:val="32"/>
          <w:szCs w:val="32"/>
        </w:rPr>
        <w:t>First, to every student from the 22 schools that entered this competition: you have earned our recognition. Let us give all our participants a well-deserved round of applause.</w:t>
      </w:r>
    </w:p>
    <w:p w14:paraId="48706D0E" w14:textId="77777777" w:rsidR="005078EF" w:rsidRPr="005078EF" w:rsidRDefault="005078EF" w:rsidP="005078EF">
      <w:pPr>
        <w:spacing w:line="360" w:lineRule="auto"/>
        <w:jc w:val="both"/>
        <w:rPr>
          <w:sz w:val="32"/>
          <w:szCs w:val="32"/>
        </w:rPr>
      </w:pPr>
      <w:r w:rsidRPr="005078EF">
        <w:rPr>
          <w:sz w:val="32"/>
          <w:szCs w:val="32"/>
        </w:rPr>
        <w:t>Standing before an audience takes courage. Standing before an audience, presenting an argument and responding to a challenge takes preparation and self-belief.</w:t>
      </w:r>
    </w:p>
    <w:p w14:paraId="1C1489E8" w14:textId="77777777" w:rsidR="005078EF" w:rsidRPr="005078EF" w:rsidRDefault="005078EF" w:rsidP="005078EF">
      <w:pPr>
        <w:spacing w:line="360" w:lineRule="auto"/>
        <w:jc w:val="both"/>
        <w:rPr>
          <w:sz w:val="32"/>
          <w:szCs w:val="32"/>
        </w:rPr>
      </w:pPr>
      <w:r w:rsidRPr="005078EF">
        <w:rPr>
          <w:sz w:val="32"/>
          <w:szCs w:val="32"/>
        </w:rPr>
        <w:t>Some of you may have started this journey unsure of your ability. Perhaps you were nervous about speaking. Perhaps the subject seemed unfamiliar. Yet you accepted the challenge, put in the work and grew through the experience.</w:t>
      </w:r>
    </w:p>
    <w:p w14:paraId="5AFB3843" w14:textId="77777777" w:rsidR="005078EF" w:rsidRPr="005078EF" w:rsidRDefault="005078EF" w:rsidP="005078EF">
      <w:pPr>
        <w:spacing w:line="360" w:lineRule="auto"/>
        <w:jc w:val="both"/>
        <w:rPr>
          <w:sz w:val="32"/>
          <w:szCs w:val="32"/>
        </w:rPr>
      </w:pPr>
      <w:r w:rsidRPr="005078EF">
        <w:rPr>
          <w:sz w:val="32"/>
          <w:szCs w:val="32"/>
        </w:rPr>
        <w:t>Remember that feeling. When you next encounter something difficult, you will have evidence that you can learn, improve and rise to the occasion.</w:t>
      </w:r>
    </w:p>
    <w:p w14:paraId="72AA37E8" w14:textId="77777777" w:rsidR="005078EF" w:rsidRPr="005078EF" w:rsidRDefault="005078EF" w:rsidP="005078EF">
      <w:pPr>
        <w:spacing w:line="360" w:lineRule="auto"/>
        <w:jc w:val="both"/>
        <w:rPr>
          <w:sz w:val="32"/>
          <w:szCs w:val="32"/>
        </w:rPr>
      </w:pPr>
      <w:r w:rsidRPr="005078EF">
        <w:rPr>
          <w:sz w:val="32"/>
          <w:szCs w:val="32"/>
        </w:rPr>
        <w:t>To our finalists: congratulations on reaching this stage. You have earned your place here. Take a moment to enjoy it.</w:t>
      </w:r>
    </w:p>
    <w:p w14:paraId="072FA9C2" w14:textId="77777777" w:rsidR="005078EF" w:rsidRDefault="005078EF" w:rsidP="005078EF">
      <w:pPr>
        <w:spacing w:line="360" w:lineRule="auto"/>
        <w:jc w:val="both"/>
        <w:rPr>
          <w:sz w:val="32"/>
          <w:szCs w:val="32"/>
        </w:rPr>
      </w:pPr>
      <w:r w:rsidRPr="005078EF">
        <w:rPr>
          <w:sz w:val="32"/>
          <w:szCs w:val="32"/>
        </w:rPr>
        <w:t xml:space="preserve">And to the teachers, coaches, parents and supporters who helped our students prepare: thank you. Your encouragement has helped them discover what they </w:t>
      </w:r>
      <w:proofErr w:type="gramStart"/>
      <w:r w:rsidRPr="005078EF">
        <w:rPr>
          <w:sz w:val="32"/>
          <w:szCs w:val="32"/>
        </w:rPr>
        <w:t>are capable of achieving</w:t>
      </w:r>
      <w:proofErr w:type="gramEnd"/>
      <w:r w:rsidRPr="005078EF">
        <w:rPr>
          <w:sz w:val="32"/>
          <w:szCs w:val="32"/>
        </w:rPr>
        <w:t>.</w:t>
      </w:r>
    </w:p>
    <w:p w14:paraId="752A6773" w14:textId="77777777" w:rsidR="008A08B9" w:rsidRPr="005078EF" w:rsidRDefault="008A08B9" w:rsidP="005078EF">
      <w:pPr>
        <w:spacing w:line="360" w:lineRule="auto"/>
        <w:jc w:val="both"/>
        <w:rPr>
          <w:sz w:val="32"/>
          <w:szCs w:val="32"/>
        </w:rPr>
      </w:pPr>
    </w:p>
    <w:p w14:paraId="4A902F4C" w14:textId="2B2788EF" w:rsidR="005078EF" w:rsidRPr="005078EF" w:rsidRDefault="005078EF" w:rsidP="005078EF">
      <w:pPr>
        <w:pStyle w:val="Heading1"/>
        <w:spacing w:line="360" w:lineRule="auto"/>
        <w:jc w:val="both"/>
        <w:rPr>
          <w:rFonts w:ascii="Times New Roman" w:hAnsi="Times New Roman" w:cs="Times New Roman"/>
          <w:sz w:val="52"/>
          <w:szCs w:val="52"/>
        </w:rPr>
      </w:pPr>
      <w:r w:rsidRPr="005078EF">
        <w:rPr>
          <w:rFonts w:ascii="Times New Roman" w:hAnsi="Times New Roman" w:cs="Times New Roman"/>
          <w:sz w:val="52"/>
          <w:szCs w:val="52"/>
        </w:rPr>
        <w:t>Let Evidence Guide Your Thinking</w:t>
      </w:r>
    </w:p>
    <w:p w14:paraId="18735CD0" w14:textId="77777777" w:rsidR="005078EF" w:rsidRPr="005078EF" w:rsidRDefault="005078EF" w:rsidP="005078EF">
      <w:pPr>
        <w:spacing w:line="360" w:lineRule="auto"/>
        <w:jc w:val="both"/>
        <w:rPr>
          <w:sz w:val="32"/>
          <w:szCs w:val="32"/>
        </w:rPr>
      </w:pPr>
      <w:r w:rsidRPr="005078EF">
        <w:rPr>
          <w:i/>
          <w:sz w:val="32"/>
          <w:szCs w:val="32"/>
        </w:rPr>
        <w:t>Speaking points: Ask good questions; listen carefully; be willing to learn and reconsider.</w:t>
      </w:r>
    </w:p>
    <w:p w14:paraId="3C908BCE" w14:textId="77777777" w:rsidR="005078EF" w:rsidRDefault="005078EF" w:rsidP="005078EF">
      <w:pPr>
        <w:spacing w:line="360" w:lineRule="auto"/>
        <w:jc w:val="both"/>
        <w:rPr>
          <w:sz w:val="32"/>
          <w:szCs w:val="32"/>
        </w:rPr>
      </w:pPr>
    </w:p>
    <w:p w14:paraId="02F2DE21" w14:textId="6DFF35D7" w:rsidR="005078EF" w:rsidRPr="005078EF" w:rsidRDefault="005078EF" w:rsidP="005078EF">
      <w:pPr>
        <w:spacing w:line="360" w:lineRule="auto"/>
        <w:jc w:val="both"/>
        <w:rPr>
          <w:sz w:val="32"/>
          <w:szCs w:val="32"/>
        </w:rPr>
      </w:pPr>
      <w:r w:rsidRPr="005078EF">
        <w:rPr>
          <w:sz w:val="32"/>
          <w:szCs w:val="32"/>
        </w:rPr>
        <w:t>My second message is to keep developing the habit of asking good questions.</w:t>
      </w:r>
      <w:r>
        <w:rPr>
          <w:sz w:val="32"/>
          <w:szCs w:val="32"/>
        </w:rPr>
        <w:t xml:space="preserve"> </w:t>
      </w:r>
      <w:r w:rsidRPr="005078EF">
        <w:rPr>
          <w:sz w:val="32"/>
          <w:szCs w:val="32"/>
        </w:rPr>
        <w:t>Your theme, “Our Virtual Assets,” has taken you into a subject where technology, finance and public policy meet. It is an area filled with possibilities, but also with uncertainty and risk.</w:t>
      </w:r>
    </w:p>
    <w:p w14:paraId="3A40574E" w14:textId="77777777" w:rsidR="005078EF" w:rsidRPr="005078EF" w:rsidRDefault="005078EF" w:rsidP="005078EF">
      <w:pPr>
        <w:spacing w:line="360" w:lineRule="auto"/>
        <w:jc w:val="both"/>
        <w:rPr>
          <w:sz w:val="32"/>
          <w:szCs w:val="32"/>
        </w:rPr>
      </w:pPr>
      <w:r w:rsidRPr="005078EF">
        <w:rPr>
          <w:sz w:val="32"/>
          <w:szCs w:val="32"/>
        </w:rPr>
        <w:t>To debate it well, you have had to look beyond a headline or a popular opinion. You have had to ask: What supports this claim? Is this source reliable? What might we be overlooking?</w:t>
      </w:r>
    </w:p>
    <w:p w14:paraId="51621178" w14:textId="77777777" w:rsidR="005078EF" w:rsidRPr="005078EF" w:rsidRDefault="005078EF" w:rsidP="005078EF">
      <w:pPr>
        <w:spacing w:line="360" w:lineRule="auto"/>
        <w:jc w:val="both"/>
        <w:rPr>
          <w:sz w:val="32"/>
          <w:szCs w:val="32"/>
        </w:rPr>
      </w:pPr>
      <w:r w:rsidRPr="005078EF">
        <w:rPr>
          <w:sz w:val="32"/>
          <w:szCs w:val="32"/>
        </w:rPr>
        <w:t>Those questions will serve you throughout your lives.</w:t>
      </w:r>
    </w:p>
    <w:p w14:paraId="3A451A09" w14:textId="77777777" w:rsidR="005078EF" w:rsidRPr="005078EF" w:rsidRDefault="005078EF" w:rsidP="005078EF">
      <w:pPr>
        <w:spacing w:line="360" w:lineRule="auto"/>
        <w:jc w:val="both"/>
        <w:rPr>
          <w:sz w:val="32"/>
          <w:szCs w:val="32"/>
        </w:rPr>
      </w:pPr>
      <w:r w:rsidRPr="005078EF">
        <w:rPr>
          <w:sz w:val="32"/>
          <w:szCs w:val="32"/>
        </w:rPr>
        <w:t>You live in a world where a claim can reach thousands of people before anyone checks whether it is true. A confident speaker can sound convincing. A widely shared post can seem credible. But you have learned to look for the evidence.</w:t>
      </w:r>
    </w:p>
    <w:p w14:paraId="0804A543" w14:textId="77777777" w:rsidR="005078EF" w:rsidRPr="005078EF" w:rsidRDefault="005078EF" w:rsidP="005078EF">
      <w:pPr>
        <w:spacing w:line="360" w:lineRule="auto"/>
        <w:jc w:val="both"/>
        <w:rPr>
          <w:sz w:val="32"/>
          <w:szCs w:val="32"/>
        </w:rPr>
      </w:pPr>
      <w:r w:rsidRPr="005078EF">
        <w:rPr>
          <w:sz w:val="32"/>
          <w:szCs w:val="32"/>
        </w:rPr>
        <w:t xml:space="preserve">I also encourage you to listen carefully to those who disagree with you. Sometimes they will help you strengthen your argument. Sometimes they will show you something you </w:t>
      </w:r>
      <w:proofErr w:type="gramStart"/>
      <w:r w:rsidRPr="005078EF">
        <w:rPr>
          <w:sz w:val="32"/>
          <w:szCs w:val="32"/>
        </w:rPr>
        <w:t>had</w:t>
      </w:r>
      <w:proofErr w:type="gramEnd"/>
      <w:r w:rsidRPr="005078EF">
        <w:rPr>
          <w:sz w:val="32"/>
          <w:szCs w:val="32"/>
        </w:rPr>
        <w:t xml:space="preserve"> not considered.</w:t>
      </w:r>
    </w:p>
    <w:p w14:paraId="3544B496" w14:textId="77777777" w:rsidR="005078EF" w:rsidRDefault="005078EF" w:rsidP="005078EF">
      <w:pPr>
        <w:spacing w:line="360" w:lineRule="auto"/>
        <w:jc w:val="both"/>
        <w:rPr>
          <w:sz w:val="32"/>
          <w:szCs w:val="32"/>
        </w:rPr>
      </w:pPr>
      <w:r w:rsidRPr="005078EF">
        <w:rPr>
          <w:sz w:val="32"/>
          <w:szCs w:val="32"/>
        </w:rPr>
        <w:t>Being willing to reconsider a position is a sign of maturity. It shows that you value learning and have the confidence to grow.</w:t>
      </w:r>
    </w:p>
    <w:p w14:paraId="68432F5E" w14:textId="77777777" w:rsidR="005078EF" w:rsidRPr="005078EF" w:rsidRDefault="005078EF" w:rsidP="005078EF">
      <w:pPr>
        <w:spacing w:line="360" w:lineRule="auto"/>
        <w:jc w:val="both"/>
        <w:rPr>
          <w:sz w:val="32"/>
          <w:szCs w:val="32"/>
        </w:rPr>
      </w:pPr>
    </w:p>
    <w:p w14:paraId="27D0AFA4" w14:textId="00496EA4" w:rsidR="005078EF" w:rsidRPr="005078EF" w:rsidRDefault="005078EF" w:rsidP="005078EF">
      <w:pPr>
        <w:pStyle w:val="Heading1"/>
        <w:spacing w:line="360" w:lineRule="auto"/>
        <w:jc w:val="both"/>
        <w:rPr>
          <w:rFonts w:ascii="Times New Roman" w:hAnsi="Times New Roman" w:cs="Times New Roman"/>
          <w:sz w:val="52"/>
          <w:szCs w:val="52"/>
        </w:rPr>
      </w:pPr>
      <w:r w:rsidRPr="005078EF">
        <w:rPr>
          <w:rFonts w:ascii="Times New Roman" w:hAnsi="Times New Roman" w:cs="Times New Roman"/>
          <w:sz w:val="52"/>
          <w:szCs w:val="52"/>
        </w:rPr>
        <w:t>Start Building Your Financial Future Now</w:t>
      </w:r>
    </w:p>
    <w:p w14:paraId="0BEEF58E" w14:textId="77777777" w:rsidR="005078EF" w:rsidRPr="005078EF" w:rsidRDefault="005078EF" w:rsidP="005078EF">
      <w:pPr>
        <w:spacing w:line="360" w:lineRule="auto"/>
        <w:jc w:val="both"/>
        <w:rPr>
          <w:sz w:val="32"/>
          <w:szCs w:val="32"/>
        </w:rPr>
      </w:pPr>
      <w:r w:rsidRPr="005078EF">
        <w:rPr>
          <w:i/>
          <w:sz w:val="32"/>
          <w:szCs w:val="32"/>
        </w:rPr>
        <w:t xml:space="preserve">Speaking points: Financial learning begins early; understand opportunities and risks; </w:t>
      </w:r>
      <w:proofErr w:type="spellStart"/>
      <w:r w:rsidRPr="005078EF">
        <w:rPr>
          <w:i/>
          <w:sz w:val="32"/>
          <w:szCs w:val="32"/>
        </w:rPr>
        <w:t>practise</w:t>
      </w:r>
      <w:proofErr w:type="spellEnd"/>
      <w:r w:rsidRPr="005078EF">
        <w:rPr>
          <w:i/>
          <w:sz w:val="32"/>
          <w:szCs w:val="32"/>
        </w:rPr>
        <w:t xml:space="preserve"> sound everyday habits.</w:t>
      </w:r>
    </w:p>
    <w:p w14:paraId="18BDE5BE" w14:textId="782EC0A1" w:rsidR="005078EF" w:rsidRDefault="005078EF" w:rsidP="005078EF">
      <w:pPr>
        <w:spacing w:line="360" w:lineRule="auto"/>
        <w:jc w:val="both"/>
        <w:rPr>
          <w:sz w:val="32"/>
          <w:szCs w:val="32"/>
        </w:rPr>
      </w:pPr>
      <w:r>
        <w:rPr>
          <w:sz w:val="32"/>
          <w:szCs w:val="32"/>
        </w:rPr>
        <w:br/>
      </w:r>
      <w:r w:rsidRPr="005078EF">
        <w:rPr>
          <w:sz w:val="32"/>
          <w:szCs w:val="32"/>
        </w:rPr>
        <w:t>My third message is that you are already old enough to begin building a sound financial future.</w:t>
      </w:r>
      <w:r>
        <w:rPr>
          <w:sz w:val="32"/>
          <w:szCs w:val="32"/>
        </w:rPr>
        <w:t xml:space="preserve"> </w:t>
      </w:r>
      <w:r w:rsidRPr="005078EF">
        <w:rPr>
          <w:sz w:val="32"/>
          <w:szCs w:val="32"/>
        </w:rPr>
        <w:t>You do not need to wait until you have a job or a large amount of money. It begins with understanding the choices you make today: how you spend, what you save and what you want to achieve.</w:t>
      </w:r>
    </w:p>
    <w:p w14:paraId="40889FB8" w14:textId="77777777" w:rsidR="005078EF" w:rsidRPr="005078EF" w:rsidRDefault="005078EF" w:rsidP="005078EF">
      <w:pPr>
        <w:spacing w:line="360" w:lineRule="auto"/>
        <w:jc w:val="both"/>
        <w:rPr>
          <w:sz w:val="32"/>
          <w:szCs w:val="32"/>
        </w:rPr>
      </w:pPr>
    </w:p>
    <w:p w14:paraId="4823684A" w14:textId="77777777" w:rsidR="005078EF" w:rsidRPr="005078EF" w:rsidRDefault="005078EF" w:rsidP="005078EF">
      <w:pPr>
        <w:spacing w:line="360" w:lineRule="auto"/>
        <w:jc w:val="both"/>
        <w:rPr>
          <w:sz w:val="32"/>
          <w:szCs w:val="32"/>
        </w:rPr>
      </w:pPr>
      <w:r w:rsidRPr="005078EF">
        <w:rPr>
          <w:sz w:val="32"/>
          <w:szCs w:val="32"/>
        </w:rPr>
        <w:t>At the TTSEC, we want young people to feel confident asking questions about money and investing. You should feel comfortable saying, “I do not understand this yet. Please explain it.”</w:t>
      </w:r>
    </w:p>
    <w:p w14:paraId="5FBC06A1" w14:textId="21DF65C0" w:rsidR="005078EF" w:rsidRPr="005078EF" w:rsidRDefault="005078EF" w:rsidP="005078EF">
      <w:pPr>
        <w:spacing w:line="360" w:lineRule="auto"/>
        <w:jc w:val="both"/>
        <w:rPr>
          <w:sz w:val="32"/>
          <w:szCs w:val="32"/>
        </w:rPr>
      </w:pPr>
      <w:r w:rsidRPr="005078EF">
        <w:rPr>
          <w:sz w:val="32"/>
          <w:szCs w:val="32"/>
        </w:rPr>
        <w:t>That is a sensible starting point for any financial decision.</w:t>
      </w:r>
      <w:r>
        <w:rPr>
          <w:sz w:val="32"/>
          <w:szCs w:val="32"/>
        </w:rPr>
        <w:t xml:space="preserve"> </w:t>
      </w:r>
      <w:r w:rsidRPr="005078EF">
        <w:rPr>
          <w:sz w:val="32"/>
          <w:szCs w:val="32"/>
        </w:rPr>
        <w:t xml:space="preserve">Your discussions about virtual assets have shown why </w:t>
      </w:r>
      <w:proofErr w:type="gramStart"/>
      <w:r w:rsidRPr="005078EF">
        <w:rPr>
          <w:sz w:val="32"/>
          <w:szCs w:val="32"/>
        </w:rPr>
        <w:t>this matters</w:t>
      </w:r>
      <w:proofErr w:type="gramEnd"/>
      <w:r w:rsidRPr="005078EF">
        <w:rPr>
          <w:sz w:val="32"/>
          <w:szCs w:val="32"/>
        </w:rPr>
        <w:t>. New technologies can create opportunities, but an exciting idea still requires careful examination. Prices can change sharply. Fraud can occur. Money can be lost.</w:t>
      </w:r>
    </w:p>
    <w:p w14:paraId="0355B643" w14:textId="77777777" w:rsidR="005078EF" w:rsidRDefault="005078EF" w:rsidP="005078EF">
      <w:pPr>
        <w:spacing w:line="360" w:lineRule="auto"/>
        <w:jc w:val="both"/>
        <w:rPr>
          <w:sz w:val="32"/>
          <w:szCs w:val="32"/>
        </w:rPr>
      </w:pPr>
    </w:p>
    <w:p w14:paraId="4B572C4C" w14:textId="124F329F" w:rsidR="005078EF" w:rsidRPr="005078EF" w:rsidRDefault="005078EF" w:rsidP="005078EF">
      <w:pPr>
        <w:spacing w:line="360" w:lineRule="auto"/>
        <w:jc w:val="both"/>
        <w:rPr>
          <w:sz w:val="32"/>
          <w:szCs w:val="32"/>
        </w:rPr>
      </w:pPr>
      <w:r w:rsidRPr="005078EF">
        <w:rPr>
          <w:sz w:val="32"/>
          <w:szCs w:val="32"/>
        </w:rPr>
        <w:t>So, when an opportunity comes your way, pause and ask:</w:t>
      </w:r>
    </w:p>
    <w:p w14:paraId="6A4B4955" w14:textId="77777777" w:rsidR="005078EF" w:rsidRPr="005078EF" w:rsidRDefault="005078EF" w:rsidP="005078EF">
      <w:pPr>
        <w:spacing w:line="360" w:lineRule="auto"/>
        <w:rPr>
          <w:sz w:val="32"/>
          <w:szCs w:val="32"/>
        </w:rPr>
      </w:pPr>
      <w:r w:rsidRPr="005078EF">
        <w:rPr>
          <w:sz w:val="32"/>
          <w:szCs w:val="32"/>
        </w:rPr>
        <w:t>• How does this work?</w:t>
      </w:r>
      <w:r w:rsidRPr="005078EF">
        <w:rPr>
          <w:sz w:val="32"/>
          <w:szCs w:val="32"/>
        </w:rPr>
        <w:br/>
        <w:t>• What could I lose?</w:t>
      </w:r>
      <w:r w:rsidRPr="005078EF">
        <w:rPr>
          <w:sz w:val="32"/>
          <w:szCs w:val="32"/>
        </w:rPr>
        <w:br/>
        <w:t>• Who is offering it, and how can I check their claims?</w:t>
      </w:r>
      <w:r w:rsidRPr="005078EF">
        <w:rPr>
          <w:sz w:val="32"/>
          <w:szCs w:val="32"/>
        </w:rPr>
        <w:br/>
        <w:t>• Am I making this decision because I understand it, or because I feel pressured?</w:t>
      </w:r>
    </w:p>
    <w:p w14:paraId="01E77572" w14:textId="77777777" w:rsidR="005078EF" w:rsidRDefault="005078EF" w:rsidP="005078EF">
      <w:pPr>
        <w:spacing w:line="360" w:lineRule="auto"/>
        <w:jc w:val="both"/>
        <w:rPr>
          <w:sz w:val="32"/>
          <w:szCs w:val="32"/>
        </w:rPr>
      </w:pPr>
    </w:p>
    <w:p w14:paraId="426B3FFD" w14:textId="0DD1EA3A" w:rsidR="005078EF" w:rsidRDefault="005078EF" w:rsidP="005078EF">
      <w:pPr>
        <w:spacing w:line="360" w:lineRule="auto"/>
        <w:jc w:val="both"/>
        <w:rPr>
          <w:sz w:val="32"/>
          <w:szCs w:val="32"/>
        </w:rPr>
      </w:pPr>
      <w:r w:rsidRPr="005078EF">
        <w:rPr>
          <w:sz w:val="32"/>
          <w:szCs w:val="32"/>
        </w:rPr>
        <w:t>Develop those habits early. Learn to save consistently. Set goals. Seek reliable guidance. Give yourself time to understand before committing your money.</w:t>
      </w:r>
      <w:r>
        <w:rPr>
          <w:sz w:val="32"/>
          <w:szCs w:val="32"/>
        </w:rPr>
        <w:t xml:space="preserve"> </w:t>
      </w:r>
      <w:r w:rsidRPr="005078EF">
        <w:rPr>
          <w:sz w:val="32"/>
          <w:szCs w:val="32"/>
        </w:rPr>
        <w:t xml:space="preserve">Every sound financial habit you build now gives your future </w:t>
      </w:r>
      <w:proofErr w:type="spellStart"/>
      <w:r w:rsidRPr="005078EF">
        <w:rPr>
          <w:sz w:val="32"/>
          <w:szCs w:val="32"/>
        </w:rPr>
        <w:t>self more</w:t>
      </w:r>
      <w:proofErr w:type="spellEnd"/>
      <w:r w:rsidRPr="005078EF">
        <w:rPr>
          <w:sz w:val="32"/>
          <w:szCs w:val="32"/>
        </w:rPr>
        <w:t xml:space="preserve"> choices.</w:t>
      </w:r>
    </w:p>
    <w:p w14:paraId="09C4A9DA" w14:textId="77777777" w:rsidR="005078EF" w:rsidRPr="005078EF" w:rsidRDefault="005078EF" w:rsidP="005078EF">
      <w:pPr>
        <w:spacing w:line="360" w:lineRule="auto"/>
        <w:jc w:val="both"/>
        <w:rPr>
          <w:sz w:val="32"/>
          <w:szCs w:val="32"/>
        </w:rPr>
      </w:pPr>
    </w:p>
    <w:p w14:paraId="27829DD6" w14:textId="5E6C2759" w:rsidR="005078EF" w:rsidRPr="005078EF" w:rsidRDefault="005078EF" w:rsidP="005078EF">
      <w:pPr>
        <w:pStyle w:val="Heading1"/>
        <w:spacing w:line="360" w:lineRule="auto"/>
        <w:jc w:val="both"/>
        <w:rPr>
          <w:rFonts w:ascii="Times New Roman" w:hAnsi="Times New Roman" w:cs="Times New Roman"/>
          <w:sz w:val="52"/>
          <w:szCs w:val="52"/>
        </w:rPr>
      </w:pPr>
      <w:r w:rsidRPr="005078EF">
        <w:rPr>
          <w:rFonts w:ascii="Times New Roman" w:hAnsi="Times New Roman" w:cs="Times New Roman"/>
          <w:sz w:val="52"/>
          <w:szCs w:val="52"/>
        </w:rPr>
        <w:t xml:space="preserve">Use Your Voice </w:t>
      </w:r>
      <w:proofErr w:type="gramStart"/>
      <w:r w:rsidRPr="005078EF">
        <w:rPr>
          <w:rFonts w:ascii="Times New Roman" w:hAnsi="Times New Roman" w:cs="Times New Roman"/>
          <w:sz w:val="52"/>
          <w:szCs w:val="52"/>
        </w:rPr>
        <w:t>With</w:t>
      </w:r>
      <w:proofErr w:type="gramEnd"/>
      <w:r w:rsidRPr="005078EF">
        <w:rPr>
          <w:rFonts w:ascii="Times New Roman" w:hAnsi="Times New Roman" w:cs="Times New Roman"/>
          <w:sz w:val="52"/>
          <w:szCs w:val="52"/>
        </w:rPr>
        <w:t xml:space="preserve"> Confidence and Integrity</w:t>
      </w:r>
    </w:p>
    <w:p w14:paraId="58EDD4CF" w14:textId="77777777" w:rsidR="005078EF" w:rsidRDefault="005078EF" w:rsidP="005078EF">
      <w:pPr>
        <w:spacing w:line="360" w:lineRule="auto"/>
        <w:jc w:val="both"/>
        <w:rPr>
          <w:i/>
          <w:sz w:val="32"/>
          <w:szCs w:val="32"/>
        </w:rPr>
      </w:pPr>
      <w:r w:rsidRPr="005078EF">
        <w:rPr>
          <w:i/>
          <w:sz w:val="32"/>
          <w:szCs w:val="32"/>
        </w:rPr>
        <w:t>Speaking points: Respectful disagreement; responsible influence; share learning with others.</w:t>
      </w:r>
    </w:p>
    <w:p w14:paraId="707FBE33" w14:textId="77777777" w:rsidR="005078EF" w:rsidRPr="005078EF" w:rsidRDefault="005078EF" w:rsidP="005078EF">
      <w:pPr>
        <w:spacing w:line="360" w:lineRule="auto"/>
        <w:jc w:val="both"/>
        <w:rPr>
          <w:sz w:val="32"/>
          <w:szCs w:val="32"/>
        </w:rPr>
      </w:pPr>
    </w:p>
    <w:p w14:paraId="15C73539" w14:textId="2A8870D7" w:rsidR="005078EF" w:rsidRPr="005078EF" w:rsidRDefault="005078EF" w:rsidP="005078EF">
      <w:pPr>
        <w:spacing w:line="360" w:lineRule="auto"/>
        <w:jc w:val="both"/>
        <w:rPr>
          <w:sz w:val="32"/>
          <w:szCs w:val="32"/>
        </w:rPr>
      </w:pPr>
      <w:r w:rsidRPr="005078EF">
        <w:rPr>
          <w:sz w:val="32"/>
          <w:szCs w:val="32"/>
        </w:rPr>
        <w:t xml:space="preserve">My fourth message is to </w:t>
      </w:r>
      <w:proofErr w:type="spellStart"/>
      <w:r w:rsidRPr="005078EF">
        <w:rPr>
          <w:sz w:val="32"/>
          <w:szCs w:val="32"/>
        </w:rPr>
        <w:t>recognise</w:t>
      </w:r>
      <w:proofErr w:type="spellEnd"/>
      <w:r w:rsidRPr="005078EF">
        <w:rPr>
          <w:sz w:val="32"/>
          <w:szCs w:val="32"/>
        </w:rPr>
        <w:t xml:space="preserve"> the value of your voice—and the responsibility that comes with using it.</w:t>
      </w:r>
      <w:r>
        <w:rPr>
          <w:sz w:val="32"/>
          <w:szCs w:val="32"/>
        </w:rPr>
        <w:t xml:space="preserve"> </w:t>
      </w:r>
      <w:r w:rsidRPr="005078EF">
        <w:rPr>
          <w:sz w:val="32"/>
          <w:szCs w:val="32"/>
        </w:rPr>
        <w:t xml:space="preserve">Through this competition, you have </w:t>
      </w:r>
      <w:proofErr w:type="spellStart"/>
      <w:r w:rsidRPr="005078EF">
        <w:rPr>
          <w:sz w:val="32"/>
          <w:szCs w:val="32"/>
        </w:rPr>
        <w:t>practised</w:t>
      </w:r>
      <w:proofErr w:type="spellEnd"/>
      <w:r w:rsidRPr="005078EF">
        <w:rPr>
          <w:sz w:val="32"/>
          <w:szCs w:val="32"/>
        </w:rPr>
        <w:t xml:space="preserve"> speaking with confidence. You have also </w:t>
      </w:r>
      <w:proofErr w:type="spellStart"/>
      <w:r w:rsidRPr="005078EF">
        <w:rPr>
          <w:sz w:val="32"/>
          <w:szCs w:val="32"/>
        </w:rPr>
        <w:t>practised</w:t>
      </w:r>
      <w:proofErr w:type="spellEnd"/>
      <w:r w:rsidRPr="005078EF">
        <w:rPr>
          <w:sz w:val="32"/>
          <w:szCs w:val="32"/>
        </w:rPr>
        <w:t xml:space="preserve"> something equally valuable: engaging with people whose views differ from your own.</w:t>
      </w:r>
    </w:p>
    <w:p w14:paraId="578219A4" w14:textId="77777777" w:rsidR="005078EF" w:rsidRDefault="005078EF" w:rsidP="005078EF">
      <w:pPr>
        <w:spacing w:line="360" w:lineRule="auto"/>
        <w:jc w:val="both"/>
        <w:rPr>
          <w:sz w:val="32"/>
          <w:szCs w:val="32"/>
        </w:rPr>
      </w:pPr>
    </w:p>
    <w:p w14:paraId="1651948A" w14:textId="4F5DAB51" w:rsidR="005078EF" w:rsidRPr="005078EF" w:rsidRDefault="005078EF" w:rsidP="005078EF">
      <w:pPr>
        <w:spacing w:line="360" w:lineRule="auto"/>
        <w:jc w:val="both"/>
        <w:rPr>
          <w:sz w:val="32"/>
          <w:szCs w:val="32"/>
        </w:rPr>
      </w:pPr>
      <w:r w:rsidRPr="005078EF">
        <w:rPr>
          <w:sz w:val="32"/>
          <w:szCs w:val="32"/>
        </w:rPr>
        <w:t>As you debate today, make your case firmly. Listen closely. Challenge the argument while respecting the person presenting it.</w:t>
      </w:r>
    </w:p>
    <w:p w14:paraId="52BC3AE3" w14:textId="77777777" w:rsidR="005078EF" w:rsidRPr="005078EF" w:rsidRDefault="005078EF" w:rsidP="005078EF">
      <w:pPr>
        <w:spacing w:line="360" w:lineRule="auto"/>
        <w:jc w:val="both"/>
        <w:rPr>
          <w:sz w:val="32"/>
          <w:szCs w:val="32"/>
        </w:rPr>
      </w:pPr>
      <w:r w:rsidRPr="005078EF">
        <w:rPr>
          <w:sz w:val="32"/>
          <w:szCs w:val="32"/>
        </w:rPr>
        <w:t>These habits matter in classrooms, workplaces, communities and public life. They help us work through difficult issues and make better decisions together.</w:t>
      </w:r>
    </w:p>
    <w:p w14:paraId="70F67817" w14:textId="77777777" w:rsidR="005078EF" w:rsidRDefault="005078EF" w:rsidP="005078EF">
      <w:pPr>
        <w:spacing w:line="360" w:lineRule="auto"/>
        <w:jc w:val="both"/>
        <w:rPr>
          <w:sz w:val="32"/>
          <w:szCs w:val="32"/>
        </w:rPr>
      </w:pPr>
    </w:p>
    <w:p w14:paraId="24D3B94F" w14:textId="0D6F4C60" w:rsidR="005078EF" w:rsidRDefault="005078EF" w:rsidP="005078EF">
      <w:pPr>
        <w:spacing w:line="360" w:lineRule="auto"/>
        <w:jc w:val="both"/>
        <w:rPr>
          <w:sz w:val="32"/>
          <w:szCs w:val="32"/>
        </w:rPr>
      </w:pPr>
      <w:r w:rsidRPr="005078EF">
        <w:rPr>
          <w:sz w:val="32"/>
          <w:szCs w:val="32"/>
        </w:rPr>
        <w:t>I encourage you to take what you have learned back to your schools and homes. Share a useful lesson with a friend. Start a conversation about saving or investment risk. Encourage someone to check a claim before acting on it.</w:t>
      </w:r>
      <w:r>
        <w:rPr>
          <w:sz w:val="32"/>
          <w:szCs w:val="32"/>
        </w:rPr>
        <w:t xml:space="preserve"> </w:t>
      </w:r>
      <w:r w:rsidRPr="005078EF">
        <w:rPr>
          <w:sz w:val="32"/>
          <w:szCs w:val="32"/>
        </w:rPr>
        <w:t>You do not need a title to make a positive contribution. You can begin with the knowledge you have and the example you set.</w:t>
      </w:r>
    </w:p>
    <w:p w14:paraId="2A84067E" w14:textId="77777777" w:rsidR="005078EF" w:rsidRPr="005078EF" w:rsidRDefault="005078EF" w:rsidP="005078EF">
      <w:pPr>
        <w:spacing w:line="360" w:lineRule="auto"/>
        <w:jc w:val="both"/>
        <w:rPr>
          <w:sz w:val="32"/>
          <w:szCs w:val="32"/>
        </w:rPr>
      </w:pPr>
    </w:p>
    <w:p w14:paraId="6978D13B" w14:textId="77777777" w:rsidR="005078EF" w:rsidRPr="005078EF" w:rsidRDefault="005078EF" w:rsidP="005078EF">
      <w:pPr>
        <w:pStyle w:val="Heading1"/>
        <w:spacing w:line="360" w:lineRule="auto"/>
        <w:jc w:val="both"/>
        <w:rPr>
          <w:rFonts w:ascii="Times New Roman" w:hAnsi="Times New Roman" w:cs="Times New Roman"/>
          <w:sz w:val="52"/>
          <w:szCs w:val="52"/>
        </w:rPr>
      </w:pPr>
      <w:r w:rsidRPr="005078EF">
        <w:rPr>
          <w:rFonts w:ascii="Times New Roman" w:hAnsi="Times New Roman" w:cs="Times New Roman"/>
          <w:sz w:val="52"/>
          <w:szCs w:val="52"/>
        </w:rPr>
        <w:t>Closing and Encouragement</w:t>
      </w:r>
    </w:p>
    <w:p w14:paraId="7E506B8B" w14:textId="77777777" w:rsidR="005078EF" w:rsidRDefault="005078EF" w:rsidP="005078EF">
      <w:pPr>
        <w:spacing w:line="360" w:lineRule="auto"/>
        <w:jc w:val="both"/>
        <w:rPr>
          <w:sz w:val="32"/>
          <w:szCs w:val="32"/>
        </w:rPr>
      </w:pPr>
    </w:p>
    <w:p w14:paraId="5AFFB3DA" w14:textId="25F9E199" w:rsidR="005078EF" w:rsidRDefault="005078EF" w:rsidP="005078EF">
      <w:pPr>
        <w:spacing w:line="360" w:lineRule="auto"/>
        <w:jc w:val="both"/>
        <w:rPr>
          <w:sz w:val="32"/>
          <w:szCs w:val="32"/>
        </w:rPr>
      </w:pPr>
      <w:r w:rsidRPr="005078EF">
        <w:rPr>
          <w:sz w:val="32"/>
          <w:szCs w:val="32"/>
        </w:rPr>
        <w:t xml:space="preserve">Let me thank our sponsors and partners, the Ministry of Education, </w:t>
      </w:r>
      <w:proofErr w:type="gramStart"/>
      <w:r w:rsidRPr="005078EF">
        <w:rPr>
          <w:sz w:val="32"/>
          <w:szCs w:val="32"/>
        </w:rPr>
        <w:t>participating</w:t>
      </w:r>
      <w:proofErr w:type="gramEnd"/>
      <w:r w:rsidRPr="005078EF">
        <w:rPr>
          <w:sz w:val="32"/>
          <w:szCs w:val="32"/>
        </w:rPr>
        <w:t xml:space="preserve"> schools, judges, teachers, coaches and parents for helping to make this competition possible.</w:t>
      </w:r>
    </w:p>
    <w:p w14:paraId="5A12EDF8" w14:textId="77777777" w:rsidR="005078EF" w:rsidRPr="005078EF" w:rsidRDefault="005078EF" w:rsidP="005078EF">
      <w:pPr>
        <w:spacing w:line="360" w:lineRule="auto"/>
        <w:jc w:val="both"/>
        <w:rPr>
          <w:sz w:val="32"/>
          <w:szCs w:val="32"/>
        </w:rPr>
      </w:pPr>
    </w:p>
    <w:p w14:paraId="1EA38FDC" w14:textId="77777777" w:rsidR="005078EF" w:rsidRDefault="005078EF" w:rsidP="005078EF">
      <w:pPr>
        <w:spacing w:line="360" w:lineRule="auto"/>
        <w:jc w:val="both"/>
        <w:rPr>
          <w:sz w:val="32"/>
          <w:szCs w:val="32"/>
        </w:rPr>
      </w:pPr>
      <w:r w:rsidRPr="005078EF">
        <w:rPr>
          <w:sz w:val="32"/>
          <w:szCs w:val="32"/>
        </w:rPr>
        <w:t>To the TTSEC team who brought this initiative to life: thank you for creating this opportunity for our young people to learn and shine.</w:t>
      </w:r>
    </w:p>
    <w:p w14:paraId="7043703B" w14:textId="77777777" w:rsidR="005078EF" w:rsidRPr="005078EF" w:rsidRDefault="005078EF" w:rsidP="005078EF">
      <w:pPr>
        <w:spacing w:line="360" w:lineRule="auto"/>
        <w:jc w:val="both"/>
        <w:rPr>
          <w:sz w:val="32"/>
          <w:szCs w:val="32"/>
        </w:rPr>
      </w:pPr>
    </w:p>
    <w:p w14:paraId="03D2A05A" w14:textId="77777777" w:rsidR="005078EF" w:rsidRDefault="005078EF" w:rsidP="005078EF">
      <w:pPr>
        <w:spacing w:line="360" w:lineRule="auto"/>
        <w:jc w:val="both"/>
        <w:rPr>
          <w:sz w:val="32"/>
          <w:szCs w:val="32"/>
        </w:rPr>
      </w:pPr>
      <w:r w:rsidRPr="005078EF">
        <w:rPr>
          <w:sz w:val="32"/>
          <w:szCs w:val="32"/>
        </w:rPr>
        <w:t>To our finalists, you have prepared for this moment. Trust that preparation. Support your teammates. If you feel nervous, take a breath and remember that you have earned the right to be here.</w:t>
      </w:r>
    </w:p>
    <w:p w14:paraId="2DC6D3CB" w14:textId="77777777" w:rsidR="005078EF" w:rsidRPr="005078EF" w:rsidRDefault="005078EF" w:rsidP="005078EF">
      <w:pPr>
        <w:spacing w:line="360" w:lineRule="auto"/>
        <w:jc w:val="both"/>
        <w:rPr>
          <w:sz w:val="32"/>
          <w:szCs w:val="32"/>
        </w:rPr>
      </w:pPr>
    </w:p>
    <w:p w14:paraId="425E3D5D" w14:textId="77777777" w:rsidR="005078EF" w:rsidRPr="005078EF" w:rsidRDefault="005078EF" w:rsidP="005078EF">
      <w:pPr>
        <w:spacing w:line="360" w:lineRule="auto"/>
        <w:jc w:val="both"/>
        <w:rPr>
          <w:sz w:val="32"/>
          <w:szCs w:val="32"/>
        </w:rPr>
      </w:pPr>
      <w:r w:rsidRPr="005078EF">
        <w:rPr>
          <w:sz w:val="32"/>
          <w:szCs w:val="32"/>
        </w:rPr>
        <w:t>There will be a winning team today, and we look forward to celebrating that achievement. Every participant should also leave proud of the knowledge gained, the confidence developed and the challenge accepted.</w:t>
      </w:r>
    </w:p>
    <w:p w14:paraId="0A27D445" w14:textId="77777777" w:rsidR="005078EF" w:rsidRDefault="005078EF" w:rsidP="005078EF">
      <w:pPr>
        <w:spacing w:line="360" w:lineRule="auto"/>
        <w:jc w:val="both"/>
        <w:rPr>
          <w:sz w:val="32"/>
          <w:szCs w:val="32"/>
        </w:rPr>
      </w:pPr>
    </w:p>
    <w:p w14:paraId="3464FA1E" w14:textId="3FB7D309" w:rsidR="005078EF" w:rsidRPr="005078EF" w:rsidRDefault="005078EF" w:rsidP="005078EF">
      <w:pPr>
        <w:spacing w:line="360" w:lineRule="auto"/>
        <w:jc w:val="both"/>
        <w:rPr>
          <w:sz w:val="32"/>
          <w:szCs w:val="32"/>
        </w:rPr>
      </w:pPr>
      <w:r w:rsidRPr="005078EF">
        <w:rPr>
          <w:sz w:val="32"/>
          <w:szCs w:val="32"/>
        </w:rPr>
        <w:t>Keep asking questions. Keep learning. Use your voice well.</w:t>
      </w:r>
    </w:p>
    <w:p w14:paraId="68953562" w14:textId="77777777" w:rsidR="005078EF" w:rsidRDefault="005078EF" w:rsidP="005078EF">
      <w:pPr>
        <w:spacing w:line="360" w:lineRule="auto"/>
        <w:jc w:val="both"/>
        <w:rPr>
          <w:sz w:val="32"/>
          <w:szCs w:val="32"/>
        </w:rPr>
      </w:pPr>
    </w:p>
    <w:p w14:paraId="20DC28DE" w14:textId="3506FFEF" w:rsidR="005078EF" w:rsidRPr="005078EF" w:rsidRDefault="005078EF" w:rsidP="005078EF">
      <w:pPr>
        <w:spacing w:line="360" w:lineRule="auto"/>
        <w:jc w:val="both"/>
        <w:rPr>
          <w:sz w:val="32"/>
          <w:szCs w:val="32"/>
        </w:rPr>
      </w:pPr>
      <w:r w:rsidRPr="005078EF">
        <w:rPr>
          <w:sz w:val="32"/>
          <w:szCs w:val="32"/>
        </w:rPr>
        <w:t>Welcome, everyone. I look forward to an engaging final, and I wish both teams every success.</w:t>
      </w:r>
    </w:p>
    <w:p w14:paraId="601D04C6" w14:textId="77777777" w:rsidR="005078EF" w:rsidRDefault="005078EF" w:rsidP="005078EF">
      <w:pPr>
        <w:spacing w:line="360" w:lineRule="auto"/>
        <w:jc w:val="both"/>
        <w:rPr>
          <w:sz w:val="32"/>
          <w:szCs w:val="32"/>
        </w:rPr>
      </w:pPr>
    </w:p>
    <w:p w14:paraId="39188991" w14:textId="3F2DEE55" w:rsidR="005078EF" w:rsidRPr="005078EF" w:rsidRDefault="005078EF" w:rsidP="005078EF">
      <w:pPr>
        <w:spacing w:line="360" w:lineRule="auto"/>
        <w:jc w:val="both"/>
        <w:rPr>
          <w:sz w:val="32"/>
          <w:szCs w:val="32"/>
        </w:rPr>
      </w:pPr>
      <w:r w:rsidRPr="005078EF">
        <w:rPr>
          <w:sz w:val="32"/>
          <w:szCs w:val="32"/>
        </w:rPr>
        <w:t>Thank you.</w:t>
      </w:r>
    </w:p>
    <w:p w14:paraId="4D4031C8" w14:textId="77777777" w:rsidR="005078EF" w:rsidRPr="005078EF" w:rsidRDefault="005078EF" w:rsidP="00300F85">
      <w:pPr>
        <w:spacing w:line="360" w:lineRule="auto"/>
        <w:jc w:val="both"/>
        <w:rPr>
          <w:sz w:val="22"/>
          <w:szCs w:val="22"/>
        </w:rPr>
      </w:pPr>
    </w:p>
    <w:p w14:paraId="26E3B1CF" w14:textId="05971AF4" w:rsidR="00300F85" w:rsidRPr="00300F85" w:rsidRDefault="00300F85" w:rsidP="00300F85">
      <w:pPr>
        <w:spacing w:line="360" w:lineRule="auto"/>
        <w:jc w:val="both"/>
        <w:rPr>
          <w:sz w:val="28"/>
          <w:szCs w:val="28"/>
        </w:rPr>
      </w:pPr>
    </w:p>
    <w:sectPr w:rsidR="00300F85" w:rsidRPr="00300F85" w:rsidSect="00300F85">
      <w:headerReference w:type="even" r:id="rId8"/>
      <w:headerReference w:type="default" r:id="rId9"/>
      <w:footerReference w:type="even" r:id="rId10"/>
      <w:footerReference w:type="default" r:id="rId11"/>
      <w:headerReference w:type="first" r:id="rId12"/>
      <w:footerReference w:type="first" r:id="rId13"/>
      <w:type w:val="continuous"/>
      <w:pgSz w:w="11920" w:h="16840"/>
      <w:pgMar w:top="132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A8438" w14:textId="77777777" w:rsidR="00AA509D" w:rsidRDefault="00AA509D" w:rsidP="00300F85">
      <w:r>
        <w:separator/>
      </w:r>
    </w:p>
  </w:endnote>
  <w:endnote w:type="continuationSeparator" w:id="0">
    <w:p w14:paraId="45A68C70" w14:textId="77777777" w:rsidR="00AA509D" w:rsidRDefault="00AA509D" w:rsidP="00300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F9F5" w14:textId="77777777" w:rsidR="00E3545C" w:rsidRDefault="00E354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140738"/>
      <w:docPartObj>
        <w:docPartGallery w:val="Page Numbers (Bottom of Page)"/>
        <w:docPartUnique/>
      </w:docPartObj>
    </w:sdtPr>
    <w:sdtEndPr>
      <w:rPr>
        <w:noProof/>
      </w:rPr>
    </w:sdtEndPr>
    <w:sdtContent>
      <w:p w14:paraId="5EAA520F" w14:textId="1FB975A2" w:rsidR="00300F85" w:rsidRDefault="00300F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D0316C" w14:textId="77777777" w:rsidR="00300F85" w:rsidRDefault="00300F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724C7" w14:textId="77777777" w:rsidR="00E3545C" w:rsidRDefault="00E354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5BD50" w14:textId="77777777" w:rsidR="00AA509D" w:rsidRDefault="00AA509D" w:rsidP="00300F85">
      <w:r>
        <w:separator/>
      </w:r>
    </w:p>
  </w:footnote>
  <w:footnote w:type="continuationSeparator" w:id="0">
    <w:p w14:paraId="28115EDC" w14:textId="77777777" w:rsidR="00AA509D" w:rsidRDefault="00AA509D" w:rsidP="00300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731C" w14:textId="77777777" w:rsidR="00E3545C" w:rsidRDefault="00E354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8671B" w14:textId="77777777" w:rsidR="00E3545C" w:rsidRDefault="00E354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5EB7E" w14:textId="77777777" w:rsidR="00E3545C" w:rsidRDefault="00E354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447671"/>
    <w:multiLevelType w:val="multilevel"/>
    <w:tmpl w:val="41E2DE0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 w15:restartNumberingAfterBreak="0">
    <w:nsid w:val="3E43495A"/>
    <w:multiLevelType w:val="hybridMultilevel"/>
    <w:tmpl w:val="966AC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317125">
    <w:abstractNumId w:val="1"/>
  </w:num>
  <w:num w:numId="2" w16cid:durableId="849836955">
    <w:abstractNumId w:val="2"/>
  </w:num>
  <w:num w:numId="3" w16cid:durableId="1027372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FCF"/>
    <w:rsid w:val="001B5666"/>
    <w:rsid w:val="00300F85"/>
    <w:rsid w:val="0034081D"/>
    <w:rsid w:val="00380F2E"/>
    <w:rsid w:val="005078EF"/>
    <w:rsid w:val="00542254"/>
    <w:rsid w:val="006A1C35"/>
    <w:rsid w:val="006F6B79"/>
    <w:rsid w:val="007D3DAA"/>
    <w:rsid w:val="00811ACC"/>
    <w:rsid w:val="008A08B9"/>
    <w:rsid w:val="008A2C11"/>
    <w:rsid w:val="009B1DAF"/>
    <w:rsid w:val="00AA509D"/>
    <w:rsid w:val="00D771C6"/>
    <w:rsid w:val="00E159AA"/>
    <w:rsid w:val="00E3545C"/>
    <w:rsid w:val="00F3655A"/>
    <w:rsid w:val="00FE4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A74E0"/>
  <w15:docId w15:val="{48D33640-8D9B-4823-A5F2-919DDB5CF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0F85"/>
    <w:pPr>
      <w:tabs>
        <w:tab w:val="center" w:pos="4680"/>
        <w:tab w:val="right" w:pos="9360"/>
      </w:tabs>
    </w:pPr>
  </w:style>
  <w:style w:type="character" w:customStyle="1" w:styleId="HeaderChar">
    <w:name w:val="Header Char"/>
    <w:basedOn w:val="DefaultParagraphFont"/>
    <w:link w:val="Header"/>
    <w:uiPriority w:val="99"/>
    <w:rsid w:val="00300F85"/>
  </w:style>
  <w:style w:type="paragraph" w:styleId="Footer">
    <w:name w:val="footer"/>
    <w:basedOn w:val="Normal"/>
    <w:link w:val="FooterChar"/>
    <w:uiPriority w:val="99"/>
    <w:unhideWhenUsed/>
    <w:rsid w:val="00300F85"/>
    <w:pPr>
      <w:tabs>
        <w:tab w:val="center" w:pos="4680"/>
        <w:tab w:val="right" w:pos="9360"/>
      </w:tabs>
    </w:pPr>
  </w:style>
  <w:style w:type="character" w:customStyle="1" w:styleId="FooterChar">
    <w:name w:val="Footer Char"/>
    <w:basedOn w:val="DefaultParagraphFont"/>
    <w:link w:val="Footer"/>
    <w:uiPriority w:val="99"/>
    <w:rsid w:val="00300F85"/>
  </w:style>
  <w:style w:type="paragraph" w:styleId="ListParagraph">
    <w:name w:val="List Paragraph"/>
    <w:basedOn w:val="Normal"/>
    <w:uiPriority w:val="34"/>
    <w:qFormat/>
    <w:rsid w:val="007D3DAA"/>
    <w:pPr>
      <w:ind w:left="720"/>
      <w:contextualSpacing/>
    </w:pPr>
  </w:style>
  <w:style w:type="character" w:styleId="BookTitle">
    <w:name w:val="Book Title"/>
    <w:basedOn w:val="DefaultParagraphFont"/>
    <w:uiPriority w:val="33"/>
    <w:qFormat/>
    <w:rsid w:val="00E3545C"/>
    <w:rPr>
      <w:b/>
      <w:bCs/>
      <w:i/>
      <w:iCs/>
      <w:spacing w:val="5"/>
    </w:rPr>
  </w:style>
  <w:style w:type="paragraph" w:styleId="Caption">
    <w:name w:val="caption"/>
    <w:basedOn w:val="Normal"/>
    <w:next w:val="Normal"/>
    <w:uiPriority w:val="35"/>
    <w:semiHidden/>
    <w:unhideWhenUsed/>
    <w:qFormat/>
    <w:rsid w:val="00E3545C"/>
    <w:pPr>
      <w:spacing w:after="200"/>
    </w:pPr>
    <w:rPr>
      <w:i/>
      <w:iCs/>
      <w:color w:val="1F497D" w:themeColor="text2"/>
      <w:sz w:val="18"/>
      <w:szCs w:val="18"/>
    </w:rPr>
  </w:style>
  <w:style w:type="character" w:styleId="Emphasis">
    <w:name w:val="Emphasis"/>
    <w:basedOn w:val="DefaultParagraphFont"/>
    <w:uiPriority w:val="20"/>
    <w:qFormat/>
    <w:rsid w:val="00E3545C"/>
    <w:rPr>
      <w:i/>
      <w:iCs/>
    </w:rPr>
  </w:style>
  <w:style w:type="character" w:styleId="IntenseEmphasis">
    <w:name w:val="Intense Emphasis"/>
    <w:basedOn w:val="DefaultParagraphFont"/>
    <w:uiPriority w:val="21"/>
    <w:qFormat/>
    <w:rsid w:val="00E3545C"/>
    <w:rPr>
      <w:i/>
      <w:iCs/>
      <w:color w:val="4F81BD" w:themeColor="accent1"/>
    </w:rPr>
  </w:style>
  <w:style w:type="paragraph" w:styleId="IntenseQuote">
    <w:name w:val="Intense Quote"/>
    <w:basedOn w:val="Normal"/>
    <w:next w:val="Normal"/>
    <w:link w:val="IntenseQuoteChar"/>
    <w:uiPriority w:val="30"/>
    <w:qFormat/>
    <w:rsid w:val="00E3545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3545C"/>
    <w:rPr>
      <w:i/>
      <w:iCs/>
      <w:color w:val="4F81BD" w:themeColor="accent1"/>
    </w:rPr>
  </w:style>
  <w:style w:type="character" w:styleId="IntenseReference">
    <w:name w:val="Intense Reference"/>
    <w:basedOn w:val="DefaultParagraphFont"/>
    <w:uiPriority w:val="32"/>
    <w:qFormat/>
    <w:rsid w:val="00E3545C"/>
    <w:rPr>
      <w:b/>
      <w:bCs/>
      <w:smallCaps/>
      <w:color w:val="4F81BD" w:themeColor="accent1"/>
      <w:spacing w:val="5"/>
    </w:rPr>
  </w:style>
  <w:style w:type="paragraph" w:styleId="NoSpacing">
    <w:name w:val="No Spacing"/>
    <w:uiPriority w:val="1"/>
    <w:qFormat/>
    <w:rsid w:val="00E3545C"/>
  </w:style>
  <w:style w:type="paragraph" w:styleId="Quote">
    <w:name w:val="Quote"/>
    <w:basedOn w:val="Normal"/>
    <w:next w:val="Normal"/>
    <w:link w:val="QuoteChar"/>
    <w:uiPriority w:val="29"/>
    <w:qFormat/>
    <w:rsid w:val="00E3545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545C"/>
    <w:rPr>
      <w:i/>
      <w:iCs/>
      <w:color w:val="404040" w:themeColor="text1" w:themeTint="BF"/>
    </w:rPr>
  </w:style>
  <w:style w:type="character" w:styleId="Strong">
    <w:name w:val="Strong"/>
    <w:basedOn w:val="DefaultParagraphFont"/>
    <w:uiPriority w:val="22"/>
    <w:qFormat/>
    <w:rsid w:val="00E3545C"/>
    <w:rPr>
      <w:b/>
      <w:bCs/>
    </w:rPr>
  </w:style>
  <w:style w:type="paragraph" w:styleId="Subtitle">
    <w:name w:val="Subtitle"/>
    <w:basedOn w:val="Normal"/>
    <w:next w:val="Normal"/>
    <w:link w:val="SubtitleChar"/>
    <w:uiPriority w:val="11"/>
    <w:qFormat/>
    <w:rsid w:val="00E3545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3545C"/>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E3545C"/>
    <w:rPr>
      <w:i/>
      <w:iCs/>
      <w:color w:val="404040" w:themeColor="text1" w:themeTint="BF"/>
    </w:rPr>
  </w:style>
  <w:style w:type="character" w:styleId="SubtleReference">
    <w:name w:val="Subtle Reference"/>
    <w:basedOn w:val="DefaultParagraphFont"/>
    <w:uiPriority w:val="31"/>
    <w:qFormat/>
    <w:rsid w:val="00E3545C"/>
    <w:rPr>
      <w:smallCaps/>
      <w:color w:val="5A5A5A" w:themeColor="text1" w:themeTint="A5"/>
    </w:rPr>
  </w:style>
  <w:style w:type="paragraph" w:styleId="Title">
    <w:name w:val="Title"/>
    <w:basedOn w:val="Normal"/>
    <w:next w:val="Normal"/>
    <w:link w:val="TitleChar"/>
    <w:uiPriority w:val="10"/>
    <w:qFormat/>
    <w:rsid w:val="00E3545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45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3545C"/>
    <w:pPr>
      <w:keepLines/>
      <w:numPr>
        <w:numId w:val="0"/>
      </w:numPr>
      <w:spacing w:after="0"/>
      <w:outlineLvl w:val="9"/>
    </w:pPr>
    <w:rPr>
      <w:b w:val="0"/>
      <w:bCs w:val="0"/>
      <w:color w:val="365F91" w:themeColor="accent1" w:themeShade="BF"/>
      <w:kern w:val="0"/>
    </w:rPr>
  </w:style>
  <w:style w:type="paragraph" w:styleId="ListBullet">
    <w:name w:val="List Bullet"/>
    <w:basedOn w:val="Normal"/>
    <w:uiPriority w:val="99"/>
    <w:unhideWhenUsed/>
    <w:rsid w:val="005078EF"/>
    <w:pPr>
      <w:numPr>
        <w:numId w:val="3"/>
      </w:numPr>
      <w:tabs>
        <w:tab w:val="clear" w:pos="360"/>
      </w:tabs>
      <w:spacing w:after="160" w:line="264" w:lineRule="auto"/>
      <w:ind w:left="0" w:firstLine="0"/>
      <w:contextualSpacing/>
    </w:pPr>
    <w:rPr>
      <w:rFonts w:ascii="Calibri" w:eastAsiaTheme="minorEastAsia" w:hAnsi="Calibri" w:cstheme="minorBid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1051</Words>
  <Characters>5993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Millington-Walters</dc:creator>
  <cp:lastModifiedBy>Sade Lazar</cp:lastModifiedBy>
  <cp:revision>2</cp:revision>
  <dcterms:created xsi:type="dcterms:W3CDTF">2026-10-30T19:45:00Z</dcterms:created>
  <dcterms:modified xsi:type="dcterms:W3CDTF">2026-10-30T19:45:00Z</dcterms:modified>
</cp:coreProperties>
</file>